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373DC" w:rsidRDefault="008F18F4">
      <w:pPr>
        <w:jc w:val="center"/>
      </w:pPr>
      <w:bookmarkStart w:id="0" w:name="_GoBack"/>
      <w:bookmarkEnd w:id="0"/>
      <w:r>
        <w:rPr>
          <w:b/>
          <w:bCs/>
          <w:sz w:val="25"/>
          <w:szCs w:val="25"/>
        </w:rPr>
        <w:t>Инфраструктурный лист</w:t>
      </w:r>
    </w:p>
    <w:p w:rsidR="002373DC" w:rsidRDefault="002373DC"/>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3"/>
        <w:gridCol w:w="2361"/>
        <w:gridCol w:w="4258"/>
        <w:gridCol w:w="1024"/>
        <w:gridCol w:w="1080"/>
      </w:tblGrid>
      <w:tr w:rsidR="002373DC">
        <w:tblPrEx>
          <w:tblCellMar>
            <w:top w:w="0" w:type="dxa"/>
            <w:left w:w="0" w:type="dxa"/>
            <w:bottom w:w="0" w:type="dxa"/>
            <w:right w:w="0" w:type="dxa"/>
          </w:tblCellMar>
        </w:tblPrEx>
        <w:trPr>
          <w:tblHeader/>
        </w:trPr>
        <w:tc>
          <w:tcPr>
            <w:tcW w:w="0" w:type="auto"/>
            <w:vAlign w:val="center"/>
          </w:tcPr>
          <w:p w:rsidR="002373DC" w:rsidRDefault="008F18F4">
            <w:pPr>
              <w:jc w:val="center"/>
            </w:pPr>
            <w:r>
              <w:rPr>
                <w:b/>
                <w:bCs/>
              </w:rPr>
              <w:t>№ п/п</w:t>
            </w:r>
          </w:p>
        </w:tc>
        <w:tc>
          <w:tcPr>
            <w:tcW w:w="0" w:type="auto"/>
            <w:vAlign w:val="center"/>
          </w:tcPr>
          <w:p w:rsidR="002373DC" w:rsidRDefault="008F18F4">
            <w:pPr>
              <w:jc w:val="center"/>
            </w:pPr>
            <w:r>
              <w:rPr>
                <w:b/>
                <w:bCs/>
              </w:rPr>
              <w:t>Наименование оборудования (РВПО)</w:t>
            </w:r>
          </w:p>
        </w:tc>
        <w:tc>
          <w:tcPr>
            <w:tcW w:w="0" w:type="auto"/>
            <w:vAlign w:val="center"/>
          </w:tcPr>
          <w:p w:rsidR="002373DC" w:rsidRDefault="008F18F4">
            <w:pPr>
              <w:jc w:val="center"/>
            </w:pPr>
            <w:r>
              <w:rPr>
                <w:b/>
                <w:bCs/>
              </w:rPr>
              <w:t>Краткие примерные технические характеристики (РВПО)</w:t>
            </w:r>
          </w:p>
        </w:tc>
        <w:tc>
          <w:tcPr>
            <w:tcW w:w="0" w:type="auto"/>
            <w:vAlign w:val="center"/>
          </w:tcPr>
          <w:p w:rsidR="002373DC" w:rsidRDefault="008F18F4">
            <w:pPr>
              <w:jc w:val="center"/>
            </w:pPr>
            <w:r>
              <w:rPr>
                <w:b/>
                <w:bCs/>
              </w:rPr>
              <w:t>Единица измерения</w:t>
            </w:r>
          </w:p>
        </w:tc>
        <w:tc>
          <w:tcPr>
            <w:tcW w:w="0" w:type="auto"/>
            <w:vAlign w:val="center"/>
          </w:tcPr>
          <w:p w:rsidR="002373DC" w:rsidRDefault="008F18F4">
            <w:pPr>
              <w:jc w:val="center"/>
            </w:pPr>
            <w:r>
              <w:rPr>
                <w:b/>
                <w:bCs/>
              </w:rPr>
              <w:t>Количество</w:t>
            </w:r>
          </w:p>
        </w:tc>
      </w:tr>
      <w:tr w:rsidR="002373DC">
        <w:tblPrEx>
          <w:tblCellMar>
            <w:top w:w="0" w:type="dxa"/>
            <w:left w:w="0" w:type="dxa"/>
            <w:bottom w:w="0" w:type="dxa"/>
            <w:right w:w="0" w:type="dxa"/>
          </w:tblCellMar>
        </w:tblPrEx>
        <w:tc>
          <w:tcPr>
            <w:tcW w:w="0" w:type="auto"/>
            <w:gridSpan w:val="5"/>
            <w:vAlign w:val="center"/>
          </w:tcPr>
          <w:p w:rsidR="002373DC" w:rsidRDefault="008F18F4">
            <w:pPr>
              <w:jc w:val="center"/>
            </w:pPr>
            <w:r>
              <w:rPr>
                <w:b/>
                <w:bCs/>
              </w:rPr>
              <w:t xml:space="preserve">Наименование направления: </w:t>
            </w:r>
            <w:r>
              <w:rPr>
                <w:b/>
                <w:bCs/>
                <w:i/>
                <w:iCs/>
              </w:rPr>
              <w:t>"Стандартный комплект"</w:t>
            </w:r>
          </w:p>
        </w:tc>
      </w:tr>
      <w:tr w:rsidR="002373DC">
        <w:tblPrEx>
          <w:tblCellMar>
            <w:top w:w="0" w:type="dxa"/>
            <w:left w:w="0" w:type="dxa"/>
            <w:bottom w:w="0" w:type="dxa"/>
            <w:right w:w="0" w:type="dxa"/>
          </w:tblCellMar>
        </w:tblPrEx>
        <w:tc>
          <w:tcPr>
            <w:tcW w:w="0" w:type="auto"/>
            <w:vAlign w:val="center"/>
          </w:tcPr>
          <w:p w:rsidR="002373DC" w:rsidRDefault="008F18F4">
            <w:pPr>
              <w:jc w:val="center"/>
            </w:pPr>
            <w:r>
              <w:t>1</w:t>
            </w:r>
          </w:p>
        </w:tc>
        <w:tc>
          <w:tcPr>
            <w:tcW w:w="0" w:type="auto"/>
            <w:vAlign w:val="center"/>
          </w:tcPr>
          <w:p w:rsidR="002373DC" w:rsidRDefault="008F18F4">
            <w:r>
              <w:t>Наименование раздела: "Стандартный комплект"</w:t>
            </w:r>
          </w:p>
        </w:tc>
        <w:tc>
          <w:tcPr>
            <w:tcW w:w="0" w:type="auto"/>
            <w:vAlign w:val="center"/>
          </w:tcPr>
          <w:p w:rsidR="002373DC" w:rsidRDefault="002373DC"/>
        </w:tc>
        <w:tc>
          <w:tcPr>
            <w:tcW w:w="0" w:type="auto"/>
            <w:vAlign w:val="center"/>
          </w:tcPr>
          <w:p w:rsidR="002373DC" w:rsidRDefault="002373DC"/>
        </w:tc>
        <w:tc>
          <w:tcPr>
            <w:tcW w:w="0" w:type="auto"/>
            <w:vAlign w:val="center"/>
          </w:tcPr>
          <w:p w:rsidR="002373DC" w:rsidRDefault="002373DC"/>
        </w:tc>
      </w:tr>
      <w:tr w:rsidR="002373DC">
        <w:tblPrEx>
          <w:tblCellMar>
            <w:top w:w="0" w:type="dxa"/>
            <w:left w:w="0" w:type="dxa"/>
            <w:bottom w:w="0" w:type="dxa"/>
            <w:right w:w="0" w:type="dxa"/>
          </w:tblCellMar>
        </w:tblPrEx>
        <w:tc>
          <w:tcPr>
            <w:tcW w:w="0" w:type="auto"/>
            <w:gridSpan w:val="5"/>
            <w:vAlign w:val="center"/>
          </w:tcPr>
          <w:p w:rsidR="002373DC" w:rsidRDefault="008F18F4">
            <w:pPr>
              <w:jc w:val="center"/>
            </w:pPr>
            <w:r>
              <w:rPr>
                <w:b/>
                <w:bCs/>
              </w:rPr>
              <w:t xml:space="preserve">Наименование направления: </w:t>
            </w:r>
            <w:r>
              <w:rPr>
                <w:b/>
                <w:bCs/>
                <w:i/>
                <w:iCs/>
              </w:rPr>
              <w:t>"Стандартный комплект (малокомплектная школа)"</w:t>
            </w:r>
          </w:p>
        </w:tc>
      </w:tr>
      <w:tr w:rsidR="002373DC">
        <w:tblPrEx>
          <w:tblCellMar>
            <w:top w:w="0" w:type="dxa"/>
            <w:left w:w="0" w:type="dxa"/>
            <w:bottom w:w="0" w:type="dxa"/>
            <w:right w:w="0" w:type="dxa"/>
          </w:tblCellMar>
        </w:tblPrEx>
        <w:tc>
          <w:tcPr>
            <w:tcW w:w="0" w:type="auto"/>
            <w:vAlign w:val="center"/>
          </w:tcPr>
          <w:p w:rsidR="002373DC" w:rsidRDefault="008F18F4">
            <w:pPr>
              <w:jc w:val="center"/>
            </w:pPr>
            <w:r>
              <w:t>1</w:t>
            </w:r>
          </w:p>
        </w:tc>
        <w:tc>
          <w:tcPr>
            <w:tcW w:w="0" w:type="auto"/>
            <w:vAlign w:val="center"/>
          </w:tcPr>
          <w:p w:rsidR="002373DC" w:rsidRDefault="008F18F4">
            <w:r>
              <w:t>Наименование раздела: "Стандартный комплект (малокомплектная школа)"</w:t>
            </w:r>
          </w:p>
        </w:tc>
        <w:tc>
          <w:tcPr>
            <w:tcW w:w="0" w:type="auto"/>
            <w:vAlign w:val="center"/>
          </w:tcPr>
          <w:p w:rsidR="002373DC" w:rsidRDefault="002373DC"/>
        </w:tc>
        <w:tc>
          <w:tcPr>
            <w:tcW w:w="0" w:type="auto"/>
            <w:vAlign w:val="center"/>
          </w:tcPr>
          <w:p w:rsidR="002373DC" w:rsidRDefault="002373DC"/>
        </w:tc>
        <w:tc>
          <w:tcPr>
            <w:tcW w:w="0" w:type="auto"/>
            <w:vAlign w:val="center"/>
          </w:tcPr>
          <w:p w:rsidR="002373DC" w:rsidRDefault="002373DC"/>
        </w:tc>
      </w:tr>
      <w:tr w:rsidR="002373DC">
        <w:tblPrEx>
          <w:tblCellMar>
            <w:top w:w="0" w:type="dxa"/>
            <w:left w:w="0" w:type="dxa"/>
            <w:bottom w:w="0" w:type="dxa"/>
            <w:right w:w="0" w:type="dxa"/>
          </w:tblCellMar>
        </w:tblPrEx>
        <w:tc>
          <w:tcPr>
            <w:tcW w:w="0" w:type="auto"/>
            <w:gridSpan w:val="5"/>
            <w:vAlign w:val="center"/>
          </w:tcPr>
          <w:p w:rsidR="002373DC" w:rsidRDefault="008F18F4">
            <w:pPr>
              <w:jc w:val="center"/>
            </w:pPr>
            <w:r>
              <w:rPr>
                <w:b/>
                <w:bCs/>
              </w:rPr>
              <w:t xml:space="preserve">Наименование направления: </w:t>
            </w:r>
            <w:r>
              <w:rPr>
                <w:b/>
                <w:bCs/>
                <w:i/>
                <w:iCs/>
              </w:rPr>
              <w:t>"Профильный комплект база"</w:t>
            </w:r>
          </w:p>
        </w:tc>
      </w:tr>
      <w:tr w:rsidR="002373DC">
        <w:tblPrEx>
          <w:tblCellMar>
            <w:top w:w="0" w:type="dxa"/>
            <w:left w:w="0" w:type="dxa"/>
            <w:bottom w:w="0" w:type="dxa"/>
            <w:right w:w="0" w:type="dxa"/>
          </w:tblCellMar>
        </w:tblPrEx>
        <w:tc>
          <w:tcPr>
            <w:tcW w:w="0" w:type="auto"/>
            <w:vAlign w:val="center"/>
          </w:tcPr>
          <w:p w:rsidR="002373DC" w:rsidRDefault="008F18F4">
            <w:pPr>
              <w:jc w:val="center"/>
            </w:pPr>
            <w:r>
              <w:t>1</w:t>
            </w:r>
          </w:p>
        </w:tc>
        <w:tc>
          <w:tcPr>
            <w:tcW w:w="0" w:type="auto"/>
            <w:vAlign w:val="center"/>
          </w:tcPr>
          <w:p w:rsidR="002373DC" w:rsidRDefault="008F18F4">
            <w:r>
              <w:t>Наименование раздела: "Профильный комплект база"</w:t>
            </w:r>
          </w:p>
        </w:tc>
        <w:tc>
          <w:tcPr>
            <w:tcW w:w="0" w:type="auto"/>
            <w:vAlign w:val="center"/>
          </w:tcPr>
          <w:p w:rsidR="002373DC" w:rsidRDefault="002373DC"/>
        </w:tc>
        <w:tc>
          <w:tcPr>
            <w:tcW w:w="0" w:type="auto"/>
            <w:vAlign w:val="center"/>
          </w:tcPr>
          <w:p w:rsidR="002373DC" w:rsidRDefault="002373DC"/>
        </w:tc>
        <w:tc>
          <w:tcPr>
            <w:tcW w:w="0" w:type="auto"/>
            <w:vAlign w:val="center"/>
          </w:tcPr>
          <w:p w:rsidR="002373DC" w:rsidRDefault="002373DC"/>
        </w:tc>
      </w:tr>
      <w:tr w:rsidR="002373DC">
        <w:tblPrEx>
          <w:tblCellMar>
            <w:top w:w="0" w:type="dxa"/>
            <w:left w:w="0" w:type="dxa"/>
            <w:bottom w:w="0" w:type="dxa"/>
            <w:right w:w="0" w:type="dxa"/>
          </w:tblCellMar>
        </w:tblPrEx>
        <w:tc>
          <w:tcPr>
            <w:tcW w:w="0" w:type="auto"/>
            <w:vAlign w:val="center"/>
          </w:tcPr>
          <w:p w:rsidR="002373DC" w:rsidRDefault="002373DC">
            <w:pPr>
              <w:jc w:val="center"/>
            </w:pPr>
          </w:p>
        </w:tc>
        <w:tc>
          <w:tcPr>
            <w:tcW w:w="0" w:type="auto"/>
            <w:vAlign w:val="center"/>
          </w:tcPr>
          <w:p w:rsidR="002373DC" w:rsidRDefault="008F18F4">
            <w:r>
              <w:rPr>
                <w:i/>
                <w:iCs/>
              </w:rPr>
              <w:t>Профильный комплект база</w:t>
            </w:r>
          </w:p>
        </w:tc>
        <w:tc>
          <w:tcPr>
            <w:tcW w:w="0" w:type="auto"/>
            <w:vAlign w:val="center"/>
          </w:tcPr>
          <w:p w:rsidR="002373DC" w:rsidRDefault="008F18F4">
            <w:r>
              <w:rPr>
                <w:i/>
                <w:iCs/>
              </w:rPr>
              <w:t>Естественнонаучная направленность: 1.</w:t>
            </w:r>
            <w:r>
              <w:rPr>
                <w:i/>
                <w:iCs/>
              </w:rPr>
              <w:tab/>
              <w:t>Цифровая лаборатория по биологии (ученическая). Количество – 3 ед. Описание: •</w:t>
            </w:r>
            <w:r>
              <w:rPr>
                <w:i/>
                <w:iCs/>
              </w:rPr>
              <w:tab/>
              <w:t>Обеспечивает выполнение лабораторных работ на уроках по биол</w:t>
            </w:r>
            <w:r>
              <w:rPr>
                <w:i/>
                <w:iCs/>
              </w:rPr>
              <w:t>огии в основной школе и проектно-исследовательской деятельности учащихся. •</w:t>
            </w:r>
            <w:r>
              <w:rPr>
                <w:i/>
                <w:iCs/>
              </w:rPr>
              <w:tab/>
              <w:t>Комплектация:  o</w:t>
            </w:r>
            <w:r>
              <w:rPr>
                <w:i/>
                <w:iCs/>
              </w:rPr>
              <w:tab/>
              <w:t xml:space="preserve">Беспроводной </w:t>
            </w:r>
            <w:proofErr w:type="spellStart"/>
            <w:r>
              <w:rPr>
                <w:i/>
                <w:iCs/>
              </w:rPr>
              <w:t>мультидатчик</w:t>
            </w:r>
            <w:proofErr w:type="spellEnd"/>
            <w:r>
              <w:rPr>
                <w:i/>
                <w:iCs/>
              </w:rPr>
              <w:t xml:space="preserve"> по биологии с 6-ю встроенными датчиками: </w:t>
            </w:r>
            <w:r>
              <w:rPr>
                <w:i/>
                <w:iCs/>
              </w:rPr>
              <w:t></w:t>
            </w:r>
            <w:r>
              <w:rPr>
                <w:i/>
                <w:iCs/>
              </w:rPr>
              <w:tab/>
              <w:t xml:space="preserve">Датчик влажности с диапазоном измерения 0…100% </w:t>
            </w:r>
            <w:r>
              <w:rPr>
                <w:i/>
                <w:iCs/>
              </w:rPr>
              <w:t></w:t>
            </w:r>
            <w:r>
              <w:rPr>
                <w:i/>
                <w:iCs/>
              </w:rPr>
              <w:tab/>
              <w:t>Датчик освещенности с диапазоном измерения не</w:t>
            </w:r>
            <w:r>
              <w:rPr>
                <w:i/>
                <w:iCs/>
              </w:rPr>
              <w:t xml:space="preserve"> уже чем от 0 до 180000 </w:t>
            </w:r>
            <w:proofErr w:type="spellStart"/>
            <w:r>
              <w:rPr>
                <w:i/>
                <w:iCs/>
              </w:rPr>
              <w:t>лк</w:t>
            </w:r>
            <w:proofErr w:type="spellEnd"/>
            <w:r>
              <w:rPr>
                <w:i/>
                <w:iCs/>
              </w:rPr>
              <w:t xml:space="preserve"> </w:t>
            </w:r>
            <w:r>
              <w:rPr>
                <w:i/>
                <w:iCs/>
              </w:rPr>
              <w:t></w:t>
            </w:r>
            <w:r>
              <w:rPr>
                <w:i/>
                <w:iCs/>
              </w:rPr>
              <w:tab/>
              <w:t xml:space="preserve">Датчик рН с диапазоном измерения не уже чем от 0 до 14 </w:t>
            </w:r>
            <w:proofErr w:type="spellStart"/>
            <w:r>
              <w:rPr>
                <w:i/>
                <w:iCs/>
              </w:rPr>
              <w:t>pH</w:t>
            </w:r>
            <w:proofErr w:type="spellEnd"/>
            <w:r>
              <w:rPr>
                <w:i/>
                <w:iCs/>
              </w:rPr>
              <w:t xml:space="preserve"> </w:t>
            </w:r>
            <w:r>
              <w:rPr>
                <w:i/>
                <w:iCs/>
              </w:rPr>
              <w:t></w:t>
            </w:r>
            <w:r>
              <w:rPr>
                <w:i/>
                <w:iCs/>
              </w:rPr>
              <w:tab/>
              <w:t xml:space="preserve">Датчик температуры с диапазоном измерения не уже чем от -20 до +140С </w:t>
            </w:r>
            <w:r>
              <w:rPr>
                <w:i/>
                <w:iCs/>
              </w:rPr>
              <w:t></w:t>
            </w:r>
            <w:r>
              <w:rPr>
                <w:i/>
                <w:iCs/>
              </w:rPr>
              <w:tab/>
              <w:t xml:space="preserve">Датчик электропроводимости с диапазонами измерения не уже чем от 0 до 200 </w:t>
            </w:r>
            <w:proofErr w:type="spellStart"/>
            <w:r>
              <w:rPr>
                <w:i/>
                <w:iCs/>
              </w:rPr>
              <w:t>мкСм</w:t>
            </w:r>
            <w:proofErr w:type="spellEnd"/>
            <w:r>
              <w:rPr>
                <w:i/>
                <w:iCs/>
              </w:rPr>
              <w:t xml:space="preserve">; от 0 до 2000 </w:t>
            </w:r>
            <w:proofErr w:type="spellStart"/>
            <w:r>
              <w:rPr>
                <w:i/>
                <w:iCs/>
              </w:rPr>
              <w:t>мкС</w:t>
            </w:r>
            <w:r>
              <w:rPr>
                <w:i/>
                <w:iCs/>
              </w:rPr>
              <w:t>м</w:t>
            </w:r>
            <w:proofErr w:type="spellEnd"/>
            <w:r>
              <w:rPr>
                <w:i/>
                <w:iCs/>
              </w:rPr>
              <w:t xml:space="preserve">; от 0 до 20000 </w:t>
            </w:r>
            <w:proofErr w:type="spellStart"/>
            <w:r>
              <w:rPr>
                <w:i/>
                <w:iCs/>
              </w:rPr>
              <w:t>мкСм</w:t>
            </w:r>
            <w:proofErr w:type="spellEnd"/>
            <w:r>
              <w:rPr>
                <w:i/>
                <w:iCs/>
              </w:rPr>
              <w:t xml:space="preserve"> </w:t>
            </w:r>
            <w:r>
              <w:rPr>
                <w:i/>
                <w:iCs/>
              </w:rPr>
              <w:t></w:t>
            </w:r>
            <w:r>
              <w:rPr>
                <w:i/>
                <w:iCs/>
              </w:rPr>
              <w:tab/>
              <w:t>Датчик температуры окружающей среды с диапазоном измерения не уже чем от -20 до +40 o</w:t>
            </w:r>
            <w:r>
              <w:rPr>
                <w:i/>
                <w:iCs/>
              </w:rPr>
              <w:tab/>
              <w:t xml:space="preserve">Аксессуары:  </w:t>
            </w:r>
            <w:r>
              <w:rPr>
                <w:i/>
                <w:iCs/>
              </w:rPr>
              <w:t></w:t>
            </w:r>
            <w:r>
              <w:rPr>
                <w:i/>
                <w:iCs/>
              </w:rPr>
              <w:tab/>
              <w:t xml:space="preserve">Кабель USB соединительный </w:t>
            </w:r>
            <w:r>
              <w:rPr>
                <w:i/>
                <w:iCs/>
              </w:rPr>
              <w:t></w:t>
            </w:r>
            <w:r>
              <w:rPr>
                <w:i/>
                <w:iCs/>
              </w:rPr>
              <w:tab/>
              <w:t xml:space="preserve">Зарядное устройство с кабелем </w:t>
            </w:r>
            <w:proofErr w:type="spellStart"/>
            <w:r>
              <w:rPr>
                <w:i/>
                <w:iCs/>
              </w:rPr>
              <w:t>miniUSB</w:t>
            </w:r>
            <w:proofErr w:type="spellEnd"/>
            <w:r>
              <w:rPr>
                <w:i/>
                <w:iCs/>
              </w:rPr>
              <w:t xml:space="preserve"> </w:t>
            </w:r>
            <w:r>
              <w:rPr>
                <w:i/>
                <w:iCs/>
              </w:rPr>
              <w:t></w:t>
            </w:r>
            <w:r>
              <w:rPr>
                <w:i/>
                <w:iCs/>
              </w:rPr>
              <w:tab/>
              <w:t xml:space="preserve">USB Адаптер </w:t>
            </w:r>
            <w:proofErr w:type="spellStart"/>
            <w:r>
              <w:rPr>
                <w:i/>
                <w:iCs/>
              </w:rPr>
              <w:t>Bluetooth</w:t>
            </w:r>
            <w:proofErr w:type="spellEnd"/>
            <w:r>
              <w:rPr>
                <w:i/>
                <w:iCs/>
              </w:rPr>
              <w:t xml:space="preserve"> 4.1 </w:t>
            </w:r>
            <w:proofErr w:type="spellStart"/>
            <w:r>
              <w:rPr>
                <w:i/>
                <w:iCs/>
              </w:rPr>
              <w:t>Low</w:t>
            </w:r>
            <w:proofErr w:type="spellEnd"/>
            <w:r>
              <w:rPr>
                <w:i/>
                <w:iCs/>
              </w:rPr>
              <w:t xml:space="preserve"> </w:t>
            </w:r>
            <w:proofErr w:type="spellStart"/>
            <w:r>
              <w:rPr>
                <w:i/>
                <w:iCs/>
              </w:rPr>
              <w:t>Energy</w:t>
            </w:r>
            <w:proofErr w:type="spellEnd"/>
            <w:r>
              <w:rPr>
                <w:i/>
                <w:iCs/>
              </w:rPr>
              <w:t xml:space="preserve"> o</w:t>
            </w:r>
            <w:r>
              <w:rPr>
                <w:i/>
                <w:iCs/>
              </w:rPr>
              <w:tab/>
              <w:t>Краткое руководство по э</w:t>
            </w:r>
            <w:r>
              <w:rPr>
                <w:i/>
                <w:iCs/>
              </w:rPr>
              <w:t>ксплуатации цифровой лаборатории o</w:t>
            </w:r>
            <w:r>
              <w:rPr>
                <w:i/>
                <w:iCs/>
              </w:rPr>
              <w:tab/>
              <w:t xml:space="preserve">Цифровая видеокамера с металлическим штативом, разрешение не менее 0,3 </w:t>
            </w:r>
            <w:proofErr w:type="spellStart"/>
            <w:r>
              <w:rPr>
                <w:i/>
                <w:iCs/>
              </w:rPr>
              <w:t>Мпикс</w:t>
            </w:r>
            <w:proofErr w:type="spellEnd"/>
            <w:r>
              <w:rPr>
                <w:i/>
                <w:iCs/>
              </w:rPr>
              <w:t xml:space="preserve"> o</w:t>
            </w:r>
            <w:r>
              <w:rPr>
                <w:i/>
                <w:iCs/>
              </w:rPr>
              <w:tab/>
              <w:t>Программное обеспечение  o</w:t>
            </w:r>
            <w:r>
              <w:rPr>
                <w:i/>
                <w:iCs/>
              </w:rPr>
              <w:tab/>
              <w:t>Методические рекомендации не менее 30 работ o</w:t>
            </w:r>
            <w:r>
              <w:rPr>
                <w:i/>
                <w:iCs/>
              </w:rPr>
              <w:tab/>
              <w:t>Упаковка o</w:t>
            </w:r>
            <w:r>
              <w:rPr>
                <w:i/>
                <w:iCs/>
              </w:rPr>
              <w:tab/>
              <w:t>Наличие русскоязычного сайта поддержки, наличие видеоролик</w:t>
            </w:r>
            <w:r>
              <w:rPr>
                <w:i/>
                <w:iCs/>
              </w:rPr>
              <w:t>ов. 2.</w:t>
            </w:r>
            <w:r>
              <w:rPr>
                <w:i/>
                <w:iCs/>
              </w:rPr>
              <w:tab/>
              <w:t>Цифровая лаборатория по химии (ученическая). Количество – 3 ед. Описание: •</w:t>
            </w:r>
            <w:r>
              <w:rPr>
                <w:i/>
                <w:iCs/>
              </w:rPr>
              <w:tab/>
              <w:t>Обеспечивает выполнение лабораторных работ по химии на уроках в основной школе и проектно-исследовательской деятельности учащихся.  •</w:t>
            </w:r>
            <w:r>
              <w:rPr>
                <w:i/>
                <w:iCs/>
              </w:rPr>
              <w:tab/>
              <w:t>Комплектация: o</w:t>
            </w:r>
            <w:r>
              <w:rPr>
                <w:i/>
                <w:iCs/>
              </w:rPr>
              <w:tab/>
              <w:t xml:space="preserve">Беспроводной </w:t>
            </w:r>
            <w:proofErr w:type="spellStart"/>
            <w:r>
              <w:rPr>
                <w:i/>
                <w:iCs/>
              </w:rPr>
              <w:t>мультидатч</w:t>
            </w:r>
            <w:r>
              <w:rPr>
                <w:i/>
                <w:iCs/>
              </w:rPr>
              <w:t>ик</w:t>
            </w:r>
            <w:proofErr w:type="spellEnd"/>
            <w:r>
              <w:rPr>
                <w:i/>
                <w:iCs/>
              </w:rPr>
              <w:t xml:space="preserve"> по химии с 4-мя встроенными датчиками: </w:t>
            </w:r>
            <w:r>
              <w:rPr>
                <w:i/>
                <w:iCs/>
              </w:rPr>
              <w:t></w:t>
            </w:r>
            <w:r>
              <w:rPr>
                <w:i/>
                <w:iCs/>
              </w:rPr>
              <w:tab/>
              <w:t xml:space="preserve">Датчик рН с диапазоном измерения не уже чем от 0 до 14 </w:t>
            </w:r>
            <w:proofErr w:type="spellStart"/>
            <w:r>
              <w:rPr>
                <w:i/>
                <w:iCs/>
              </w:rPr>
              <w:t>pH</w:t>
            </w:r>
            <w:proofErr w:type="spellEnd"/>
            <w:r>
              <w:rPr>
                <w:i/>
                <w:iCs/>
              </w:rPr>
              <w:t xml:space="preserve"> </w:t>
            </w:r>
            <w:r>
              <w:rPr>
                <w:i/>
                <w:iCs/>
              </w:rPr>
              <w:t></w:t>
            </w:r>
            <w:r>
              <w:rPr>
                <w:i/>
                <w:iCs/>
              </w:rPr>
              <w:tab/>
              <w:t>Датчик высокой температуры (</w:t>
            </w:r>
            <w:proofErr w:type="spellStart"/>
            <w:r>
              <w:rPr>
                <w:i/>
                <w:iCs/>
              </w:rPr>
              <w:t>термопарный</w:t>
            </w:r>
            <w:proofErr w:type="spellEnd"/>
            <w:r>
              <w:rPr>
                <w:i/>
                <w:iCs/>
              </w:rPr>
              <w:t xml:space="preserve">) с диапазоном измерения не уже чем от -100 до +900С   </w:t>
            </w:r>
            <w:r>
              <w:rPr>
                <w:i/>
                <w:iCs/>
              </w:rPr>
              <w:t></w:t>
            </w:r>
            <w:r>
              <w:rPr>
                <w:i/>
                <w:iCs/>
              </w:rPr>
              <w:tab/>
              <w:t xml:space="preserve">Датчик электропроводимости с диапазонами измерения </w:t>
            </w:r>
            <w:r>
              <w:rPr>
                <w:i/>
                <w:iCs/>
              </w:rPr>
              <w:lastRenderedPageBreak/>
              <w:t>не уж</w:t>
            </w:r>
            <w:r>
              <w:rPr>
                <w:i/>
                <w:iCs/>
              </w:rPr>
              <w:t xml:space="preserve">е чем от 0 до 200 </w:t>
            </w:r>
            <w:proofErr w:type="spellStart"/>
            <w:r>
              <w:rPr>
                <w:i/>
                <w:iCs/>
              </w:rPr>
              <w:t>мкСм</w:t>
            </w:r>
            <w:proofErr w:type="spellEnd"/>
            <w:r>
              <w:rPr>
                <w:i/>
                <w:iCs/>
              </w:rPr>
              <w:t xml:space="preserve">; от 0 до 2000 </w:t>
            </w:r>
            <w:proofErr w:type="spellStart"/>
            <w:r>
              <w:rPr>
                <w:i/>
                <w:iCs/>
              </w:rPr>
              <w:t>мкСм</w:t>
            </w:r>
            <w:proofErr w:type="spellEnd"/>
            <w:r>
              <w:rPr>
                <w:i/>
                <w:iCs/>
              </w:rPr>
              <w:t xml:space="preserve">; от 0 до 20000 </w:t>
            </w:r>
            <w:proofErr w:type="spellStart"/>
            <w:r>
              <w:rPr>
                <w:i/>
                <w:iCs/>
              </w:rPr>
              <w:t>мкСм</w:t>
            </w:r>
            <w:proofErr w:type="spellEnd"/>
            <w:r>
              <w:rPr>
                <w:i/>
                <w:iCs/>
              </w:rPr>
              <w:t xml:space="preserve"> </w:t>
            </w:r>
            <w:r>
              <w:rPr>
                <w:i/>
                <w:iCs/>
              </w:rPr>
              <w:t></w:t>
            </w:r>
            <w:r>
              <w:rPr>
                <w:i/>
                <w:iCs/>
              </w:rPr>
              <w:tab/>
              <w:t>Датчик температуры платиновый с диапазоном измерения не уже чем от -30 до +120C o</w:t>
            </w:r>
            <w:r>
              <w:rPr>
                <w:i/>
                <w:iCs/>
              </w:rPr>
              <w:tab/>
              <w:t xml:space="preserve">Отдельные датчики: </w:t>
            </w:r>
            <w:r>
              <w:rPr>
                <w:i/>
                <w:iCs/>
              </w:rPr>
              <w:t></w:t>
            </w:r>
            <w:r>
              <w:rPr>
                <w:i/>
                <w:iCs/>
              </w:rPr>
              <w:tab/>
              <w:t xml:space="preserve">Датчик оптической плотности 525 </w:t>
            </w:r>
            <w:proofErr w:type="spellStart"/>
            <w:r>
              <w:rPr>
                <w:i/>
                <w:iCs/>
              </w:rPr>
              <w:t>нм</w:t>
            </w:r>
            <w:proofErr w:type="spellEnd"/>
            <w:r>
              <w:rPr>
                <w:i/>
                <w:iCs/>
              </w:rPr>
              <w:t xml:space="preserve"> o</w:t>
            </w:r>
            <w:r>
              <w:rPr>
                <w:i/>
                <w:iCs/>
              </w:rPr>
              <w:tab/>
              <w:t xml:space="preserve">Аксессуары:  </w:t>
            </w:r>
            <w:r>
              <w:rPr>
                <w:i/>
                <w:iCs/>
              </w:rPr>
              <w:t></w:t>
            </w:r>
            <w:r>
              <w:rPr>
                <w:i/>
                <w:iCs/>
              </w:rPr>
              <w:tab/>
              <w:t xml:space="preserve">Кабель USB соединительный </w:t>
            </w:r>
            <w:r>
              <w:rPr>
                <w:i/>
                <w:iCs/>
              </w:rPr>
              <w:t></w:t>
            </w:r>
            <w:r>
              <w:rPr>
                <w:i/>
                <w:iCs/>
              </w:rPr>
              <w:tab/>
              <w:t xml:space="preserve">Зарядное </w:t>
            </w:r>
            <w:r>
              <w:rPr>
                <w:i/>
                <w:iCs/>
              </w:rPr>
              <w:t xml:space="preserve">устройство с кабелем </w:t>
            </w:r>
            <w:proofErr w:type="spellStart"/>
            <w:r>
              <w:rPr>
                <w:i/>
                <w:iCs/>
              </w:rPr>
              <w:t>miniUSB</w:t>
            </w:r>
            <w:proofErr w:type="spellEnd"/>
            <w:r>
              <w:rPr>
                <w:i/>
                <w:iCs/>
              </w:rPr>
              <w:t xml:space="preserve"> </w:t>
            </w:r>
            <w:r>
              <w:rPr>
                <w:i/>
                <w:iCs/>
              </w:rPr>
              <w:t></w:t>
            </w:r>
            <w:r>
              <w:rPr>
                <w:i/>
                <w:iCs/>
              </w:rPr>
              <w:tab/>
              <w:t xml:space="preserve">USB Адаптер </w:t>
            </w:r>
            <w:proofErr w:type="spellStart"/>
            <w:r>
              <w:rPr>
                <w:i/>
                <w:iCs/>
              </w:rPr>
              <w:t>Bluetooth</w:t>
            </w:r>
            <w:proofErr w:type="spellEnd"/>
            <w:r>
              <w:rPr>
                <w:i/>
                <w:iCs/>
              </w:rPr>
              <w:t xml:space="preserve"> 4.1 </w:t>
            </w:r>
            <w:proofErr w:type="spellStart"/>
            <w:r>
              <w:rPr>
                <w:i/>
                <w:iCs/>
              </w:rPr>
              <w:t>Low</w:t>
            </w:r>
            <w:proofErr w:type="spellEnd"/>
            <w:r>
              <w:rPr>
                <w:i/>
                <w:iCs/>
              </w:rPr>
              <w:t xml:space="preserve"> </w:t>
            </w:r>
            <w:proofErr w:type="spellStart"/>
            <w:r>
              <w:rPr>
                <w:i/>
                <w:iCs/>
              </w:rPr>
              <w:t>Energy</w:t>
            </w:r>
            <w:proofErr w:type="spellEnd"/>
            <w:r>
              <w:rPr>
                <w:i/>
                <w:iCs/>
              </w:rPr>
              <w:t xml:space="preserve"> o</w:t>
            </w:r>
            <w:r>
              <w:rPr>
                <w:i/>
                <w:iCs/>
              </w:rPr>
              <w:tab/>
              <w:t>Краткое руководство по эксплуатации цифровой лаборатории o</w:t>
            </w:r>
            <w:r>
              <w:rPr>
                <w:i/>
                <w:iCs/>
              </w:rPr>
              <w:tab/>
              <w:t>Набор лабораторной оснастки  o</w:t>
            </w:r>
            <w:r>
              <w:rPr>
                <w:i/>
                <w:iCs/>
              </w:rPr>
              <w:tab/>
              <w:t>Программное обеспечение  o</w:t>
            </w:r>
            <w:r>
              <w:rPr>
                <w:i/>
                <w:iCs/>
              </w:rPr>
              <w:tab/>
              <w:t>Методические рекомендации не менее 40 работ o</w:t>
            </w:r>
            <w:r>
              <w:rPr>
                <w:i/>
                <w:iCs/>
              </w:rPr>
              <w:tab/>
              <w:t xml:space="preserve">Наличие русскоязычного </w:t>
            </w:r>
            <w:r>
              <w:rPr>
                <w:i/>
                <w:iCs/>
              </w:rPr>
              <w:t>сайта поддержки o</w:t>
            </w:r>
            <w:r>
              <w:rPr>
                <w:i/>
                <w:iCs/>
              </w:rPr>
              <w:tab/>
              <w:t>Наличие видеороликов. 3.</w:t>
            </w:r>
            <w:r>
              <w:rPr>
                <w:i/>
                <w:iCs/>
              </w:rPr>
              <w:tab/>
              <w:t>Цифровая лаборатория по физике (ученическая). Количество – 3 ед. Описание: •</w:t>
            </w:r>
            <w:r>
              <w:rPr>
                <w:i/>
                <w:iCs/>
              </w:rPr>
              <w:tab/>
              <w:t>Обеспечивает выполнение экспериментов по темам курса физики. •</w:t>
            </w:r>
            <w:r>
              <w:rPr>
                <w:i/>
                <w:iCs/>
              </w:rPr>
              <w:tab/>
              <w:t>Комплектация: o</w:t>
            </w:r>
            <w:r>
              <w:rPr>
                <w:i/>
                <w:iCs/>
              </w:rPr>
              <w:tab/>
              <w:t xml:space="preserve">Беспроводной </w:t>
            </w:r>
            <w:proofErr w:type="spellStart"/>
            <w:r>
              <w:rPr>
                <w:i/>
                <w:iCs/>
              </w:rPr>
              <w:t>мультидатчик</w:t>
            </w:r>
            <w:proofErr w:type="spellEnd"/>
            <w:r>
              <w:rPr>
                <w:i/>
                <w:iCs/>
              </w:rPr>
              <w:t xml:space="preserve"> по физике с 6-ю встроенными дат</w:t>
            </w:r>
            <w:r>
              <w:rPr>
                <w:i/>
                <w:iCs/>
              </w:rPr>
              <w:t xml:space="preserve">чиками: </w:t>
            </w:r>
            <w:r>
              <w:rPr>
                <w:i/>
                <w:iCs/>
              </w:rPr>
              <w:t></w:t>
            </w:r>
            <w:r>
              <w:rPr>
                <w:i/>
                <w:iCs/>
              </w:rPr>
              <w:tab/>
              <w:t xml:space="preserve">Цифровой датчик температуры с диапазоном измерения не уже чем от -20 до 120С </w:t>
            </w:r>
            <w:r>
              <w:rPr>
                <w:i/>
                <w:iCs/>
              </w:rPr>
              <w:t></w:t>
            </w:r>
            <w:r>
              <w:rPr>
                <w:i/>
                <w:iCs/>
              </w:rPr>
              <w:tab/>
              <w:t xml:space="preserve">Цифровой датчик абсолютного давления с диапазоном измерения не уже чем от 0 до 500 кПа </w:t>
            </w:r>
            <w:r>
              <w:rPr>
                <w:i/>
                <w:iCs/>
              </w:rPr>
              <w:t></w:t>
            </w:r>
            <w:r>
              <w:rPr>
                <w:i/>
                <w:iCs/>
              </w:rPr>
              <w:tab/>
              <w:t xml:space="preserve">Датчик магнитного поля с диапазоном измерения не уже чем от -80 до 80 </w:t>
            </w:r>
            <w:proofErr w:type="spellStart"/>
            <w:r>
              <w:rPr>
                <w:i/>
                <w:iCs/>
              </w:rPr>
              <w:t>мТл</w:t>
            </w:r>
            <w:proofErr w:type="spellEnd"/>
            <w:r>
              <w:rPr>
                <w:i/>
                <w:iCs/>
              </w:rPr>
              <w:t xml:space="preserve"> </w:t>
            </w:r>
            <w:r>
              <w:rPr>
                <w:i/>
                <w:iCs/>
              </w:rPr>
              <w:t></w:t>
            </w:r>
            <w:r>
              <w:rPr>
                <w:i/>
                <w:iCs/>
              </w:rPr>
              <w:tab/>
              <w:t>Да</w:t>
            </w:r>
            <w:r>
              <w:rPr>
                <w:i/>
                <w:iCs/>
              </w:rPr>
              <w:t xml:space="preserve">тчик напряжения с диапазонами измерения не уже чем от -2 до +2В ; от -5 до +5В; от -10 до +10В; от -15 до +15В   </w:t>
            </w:r>
            <w:r>
              <w:rPr>
                <w:i/>
                <w:iCs/>
              </w:rPr>
              <w:t></w:t>
            </w:r>
            <w:r>
              <w:rPr>
                <w:i/>
                <w:iCs/>
              </w:rPr>
              <w:tab/>
              <w:t xml:space="preserve">Датчик тока не уже чем от -1 до +1А  </w:t>
            </w:r>
            <w:r>
              <w:rPr>
                <w:i/>
                <w:iCs/>
              </w:rPr>
              <w:t></w:t>
            </w:r>
            <w:r>
              <w:rPr>
                <w:i/>
                <w:iCs/>
              </w:rPr>
              <w:tab/>
              <w:t>Датчик акселерометр с показателями не менее чем: ±2 g; ±4 g; ±8 g o</w:t>
            </w:r>
            <w:r>
              <w:rPr>
                <w:i/>
                <w:iCs/>
              </w:rPr>
              <w:tab/>
              <w:t xml:space="preserve">Отдельные устройства: </w:t>
            </w:r>
            <w:r>
              <w:rPr>
                <w:i/>
                <w:iCs/>
              </w:rPr>
              <w:t></w:t>
            </w:r>
            <w:r>
              <w:rPr>
                <w:i/>
                <w:iCs/>
              </w:rPr>
              <w:tab/>
              <w:t>USB осцилл</w:t>
            </w:r>
            <w:r>
              <w:rPr>
                <w:i/>
                <w:iCs/>
              </w:rPr>
              <w:t>ограф не менее 2 канала, +/-100В o</w:t>
            </w:r>
            <w:r>
              <w:rPr>
                <w:i/>
                <w:iCs/>
              </w:rPr>
              <w:tab/>
              <w:t xml:space="preserve">Аксессуары:  </w:t>
            </w:r>
            <w:r>
              <w:rPr>
                <w:i/>
                <w:iCs/>
              </w:rPr>
              <w:t></w:t>
            </w:r>
            <w:r>
              <w:rPr>
                <w:i/>
                <w:iCs/>
              </w:rPr>
              <w:tab/>
              <w:t xml:space="preserve">Кабель USB соединительный </w:t>
            </w:r>
            <w:r>
              <w:rPr>
                <w:i/>
                <w:iCs/>
              </w:rPr>
              <w:t></w:t>
            </w:r>
            <w:r>
              <w:rPr>
                <w:i/>
                <w:iCs/>
              </w:rPr>
              <w:tab/>
              <w:t xml:space="preserve">Зарядное устройство с кабелем </w:t>
            </w:r>
            <w:proofErr w:type="spellStart"/>
            <w:r>
              <w:rPr>
                <w:i/>
                <w:iCs/>
              </w:rPr>
              <w:t>miniUSB</w:t>
            </w:r>
            <w:proofErr w:type="spellEnd"/>
            <w:r>
              <w:rPr>
                <w:i/>
                <w:iCs/>
              </w:rPr>
              <w:t xml:space="preserve"> </w:t>
            </w:r>
            <w:r>
              <w:rPr>
                <w:i/>
                <w:iCs/>
              </w:rPr>
              <w:t></w:t>
            </w:r>
            <w:r>
              <w:rPr>
                <w:i/>
                <w:iCs/>
              </w:rPr>
              <w:tab/>
              <w:t xml:space="preserve">USB Адаптер </w:t>
            </w:r>
            <w:proofErr w:type="spellStart"/>
            <w:r>
              <w:rPr>
                <w:i/>
                <w:iCs/>
              </w:rPr>
              <w:t>Bluetooth</w:t>
            </w:r>
            <w:proofErr w:type="spellEnd"/>
            <w:r>
              <w:rPr>
                <w:i/>
                <w:iCs/>
              </w:rPr>
              <w:t xml:space="preserve"> 4.1 </w:t>
            </w:r>
            <w:proofErr w:type="spellStart"/>
            <w:r>
              <w:rPr>
                <w:i/>
                <w:iCs/>
              </w:rPr>
              <w:t>Low</w:t>
            </w:r>
            <w:proofErr w:type="spellEnd"/>
            <w:r>
              <w:rPr>
                <w:i/>
                <w:iCs/>
              </w:rPr>
              <w:t xml:space="preserve"> </w:t>
            </w:r>
            <w:proofErr w:type="spellStart"/>
            <w:r>
              <w:rPr>
                <w:i/>
                <w:iCs/>
              </w:rPr>
              <w:t>Energy</w:t>
            </w:r>
            <w:proofErr w:type="spellEnd"/>
            <w:r>
              <w:rPr>
                <w:i/>
                <w:iCs/>
              </w:rPr>
              <w:t xml:space="preserve"> o</w:t>
            </w:r>
            <w:r>
              <w:rPr>
                <w:i/>
                <w:iCs/>
              </w:rPr>
              <w:tab/>
              <w:t>Конструктор для проведения экспериментов  o</w:t>
            </w:r>
            <w:r>
              <w:rPr>
                <w:i/>
                <w:iCs/>
              </w:rPr>
              <w:tab/>
              <w:t>Краткое руководство по эксплуатации цифровой лаборатори</w:t>
            </w:r>
            <w:r>
              <w:rPr>
                <w:i/>
                <w:iCs/>
              </w:rPr>
              <w:t>и o</w:t>
            </w:r>
            <w:r>
              <w:rPr>
                <w:i/>
                <w:iCs/>
              </w:rPr>
              <w:tab/>
              <w:t>Программное обеспечение  o</w:t>
            </w:r>
            <w:r>
              <w:rPr>
                <w:i/>
                <w:iCs/>
              </w:rPr>
              <w:tab/>
              <w:t>Методические рекомендации (40 работ) o</w:t>
            </w:r>
            <w:r>
              <w:rPr>
                <w:i/>
                <w:iCs/>
              </w:rPr>
              <w:tab/>
              <w:t>Наличие русскоязычного сайта поддержки o</w:t>
            </w:r>
            <w:r>
              <w:rPr>
                <w:i/>
                <w:iCs/>
              </w:rPr>
              <w:tab/>
              <w:t>Наличие видеороликов.  Компьютерное оборудование: 4.</w:t>
            </w:r>
            <w:r>
              <w:rPr>
                <w:i/>
                <w:iCs/>
              </w:rPr>
              <w:tab/>
              <w:t>Ноутбук. Количество – 3 ед. Описание: •</w:t>
            </w:r>
            <w:r>
              <w:rPr>
                <w:i/>
                <w:iCs/>
              </w:rPr>
              <w:tab/>
              <w:t>Форм-фактор: ноутбук; •</w:t>
            </w:r>
            <w:r>
              <w:rPr>
                <w:i/>
                <w:iCs/>
              </w:rPr>
              <w:tab/>
              <w:t>Жесткая, неотключаемая клави</w:t>
            </w:r>
            <w:r>
              <w:rPr>
                <w:i/>
                <w:iCs/>
              </w:rPr>
              <w:t>атура: наличие; •</w:t>
            </w:r>
            <w:r>
              <w:rPr>
                <w:i/>
                <w:iCs/>
              </w:rPr>
              <w:tab/>
              <w:t>Русская раскладка клавиатуры: наличие; •</w:t>
            </w:r>
            <w:r>
              <w:rPr>
                <w:i/>
                <w:iCs/>
              </w:rPr>
              <w:tab/>
              <w:t>Диагональ экрана: не менее 15,6 дюймов; •</w:t>
            </w:r>
            <w:r>
              <w:rPr>
                <w:i/>
                <w:iCs/>
              </w:rPr>
              <w:tab/>
              <w:t>Разрешение экрана: не менее 1920х1080 пикселей; •</w:t>
            </w:r>
            <w:r>
              <w:rPr>
                <w:i/>
                <w:iCs/>
              </w:rPr>
              <w:tab/>
              <w:t>Количество ядер процессора: не менее 4; •</w:t>
            </w:r>
            <w:r>
              <w:rPr>
                <w:i/>
                <w:iCs/>
              </w:rPr>
              <w:tab/>
              <w:t>Количество потоков: не менее 8; •</w:t>
            </w:r>
            <w:r>
              <w:rPr>
                <w:i/>
                <w:iCs/>
              </w:rPr>
              <w:tab/>
              <w:t>Базовая тактовая частота проц</w:t>
            </w:r>
            <w:r>
              <w:rPr>
                <w:i/>
                <w:iCs/>
              </w:rPr>
              <w:t>ессора: не менее 1 ГГц; •</w:t>
            </w:r>
            <w:r>
              <w:rPr>
                <w:i/>
                <w:iCs/>
              </w:rPr>
              <w:tab/>
              <w:t>Максимальная тактовая частота процессора: не менее 2,5 ГГц; •</w:t>
            </w:r>
            <w:r>
              <w:rPr>
                <w:i/>
                <w:iCs/>
              </w:rPr>
              <w:tab/>
              <w:t>Кэш-память процессора: не менее 6 Мбайт; •</w:t>
            </w:r>
            <w:r>
              <w:rPr>
                <w:i/>
                <w:iCs/>
              </w:rPr>
              <w:tab/>
              <w:t xml:space="preserve">Объем установленной оперативной памяти: не менее 8 </w:t>
            </w:r>
            <w:r>
              <w:rPr>
                <w:i/>
                <w:iCs/>
              </w:rPr>
              <w:lastRenderedPageBreak/>
              <w:t>Гбайт; •</w:t>
            </w:r>
            <w:r>
              <w:rPr>
                <w:i/>
                <w:iCs/>
              </w:rPr>
              <w:tab/>
              <w:t>Объем поддерживаемой оперативной памяти (для возможности расширен</w:t>
            </w:r>
            <w:r>
              <w:rPr>
                <w:i/>
                <w:iCs/>
              </w:rPr>
              <w:t>ия): не менее 24 Гбайт; •</w:t>
            </w:r>
            <w:r>
              <w:rPr>
                <w:i/>
                <w:iCs/>
              </w:rPr>
              <w:tab/>
              <w:t>Объем накопителя SSD: не менее 240 Гбайт; •</w:t>
            </w:r>
            <w:r>
              <w:rPr>
                <w:i/>
                <w:iCs/>
              </w:rPr>
              <w:tab/>
              <w:t>Время автономной работы от батареи: не менее 6 часов; •</w:t>
            </w:r>
            <w:r>
              <w:rPr>
                <w:i/>
                <w:iCs/>
              </w:rPr>
              <w:tab/>
              <w:t>Вес ноутбука с установленным аккумулятором: не более 1,8 кг; •</w:t>
            </w:r>
            <w:r>
              <w:rPr>
                <w:i/>
                <w:iCs/>
              </w:rPr>
              <w:tab/>
              <w:t>Внешний интерфейс USB стандарта не ниже 3.0: не менее трех свободны</w:t>
            </w:r>
            <w:r>
              <w:rPr>
                <w:i/>
                <w:iCs/>
              </w:rPr>
              <w:t>х; •</w:t>
            </w:r>
            <w:r>
              <w:rPr>
                <w:i/>
                <w:iCs/>
              </w:rPr>
              <w:tab/>
              <w:t>Внешний интерфейс LAN (использование переходников не предусмотрено): наличие; •</w:t>
            </w:r>
            <w:r>
              <w:rPr>
                <w:i/>
                <w:iCs/>
              </w:rPr>
              <w:tab/>
              <w:t>Наличие модулей и интерфейсов (использование переходников не предусмотрено): VGA, HDMI; •</w:t>
            </w:r>
            <w:r>
              <w:rPr>
                <w:i/>
                <w:iCs/>
              </w:rPr>
              <w:tab/>
              <w:t xml:space="preserve">Беспроводная связь </w:t>
            </w:r>
            <w:proofErr w:type="spellStart"/>
            <w:r>
              <w:rPr>
                <w:i/>
                <w:iCs/>
              </w:rPr>
              <w:t>Wi-Fi</w:t>
            </w:r>
            <w:proofErr w:type="spellEnd"/>
            <w:r>
              <w:rPr>
                <w:i/>
                <w:iCs/>
              </w:rPr>
              <w:t>: наличие с поддержкой стандарта IEEE 802.11n или совреме</w:t>
            </w:r>
            <w:r>
              <w:rPr>
                <w:i/>
                <w:iCs/>
              </w:rPr>
              <w:t>ннее; •</w:t>
            </w:r>
            <w:r>
              <w:rPr>
                <w:i/>
                <w:iCs/>
              </w:rPr>
              <w:tab/>
            </w:r>
            <w:proofErr w:type="spellStart"/>
            <w:r>
              <w:rPr>
                <w:i/>
                <w:iCs/>
              </w:rPr>
              <w:t>Web</w:t>
            </w:r>
            <w:proofErr w:type="spellEnd"/>
            <w:r>
              <w:rPr>
                <w:i/>
                <w:iCs/>
              </w:rPr>
              <w:t>-камера: наличие; •</w:t>
            </w:r>
            <w:r>
              <w:rPr>
                <w:i/>
                <w:iCs/>
              </w:rPr>
              <w:tab/>
              <w:t>Манипулятор "мышь": наличие; •</w:t>
            </w:r>
            <w:r>
              <w:rPr>
                <w:i/>
                <w:iCs/>
              </w:rPr>
              <w:tab/>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 5.</w:t>
            </w:r>
            <w:r>
              <w:rPr>
                <w:i/>
                <w:iCs/>
              </w:rPr>
              <w:tab/>
              <w:t>МФУ (принтер, ск</w:t>
            </w:r>
            <w:r>
              <w:rPr>
                <w:i/>
                <w:iCs/>
              </w:rPr>
              <w:t>анер, копир). Количество – 1 ед. Описание: •</w:t>
            </w:r>
            <w:r>
              <w:rPr>
                <w:i/>
                <w:iCs/>
              </w:rPr>
              <w:tab/>
              <w:t>Тип устройства: МФУ (функции печати, копирования, сканирования); •</w:t>
            </w:r>
            <w:r>
              <w:rPr>
                <w:i/>
                <w:iCs/>
              </w:rPr>
              <w:tab/>
              <w:t>Формат бумаги: не менее А4; •</w:t>
            </w:r>
            <w:r>
              <w:rPr>
                <w:i/>
                <w:iCs/>
              </w:rPr>
              <w:tab/>
              <w:t>Цветность: черно-белый; •</w:t>
            </w:r>
            <w:r>
              <w:rPr>
                <w:i/>
                <w:iCs/>
              </w:rPr>
              <w:tab/>
              <w:t>Технология печати: лазерная •</w:t>
            </w:r>
            <w:r>
              <w:rPr>
                <w:i/>
                <w:iCs/>
              </w:rPr>
              <w:tab/>
              <w:t xml:space="preserve">Максимальное разрешение печати: не менее 1200×1200 точек; </w:t>
            </w:r>
            <w:r>
              <w:rPr>
                <w:i/>
                <w:iCs/>
              </w:rPr>
              <w:t>•</w:t>
            </w:r>
            <w:r>
              <w:rPr>
                <w:i/>
                <w:iCs/>
              </w:rPr>
              <w:tab/>
              <w:t xml:space="preserve">Интерфейсы: </w:t>
            </w:r>
            <w:proofErr w:type="spellStart"/>
            <w:r>
              <w:rPr>
                <w:i/>
                <w:iCs/>
              </w:rPr>
              <w:t>Wi-Fi</w:t>
            </w:r>
            <w:proofErr w:type="spellEnd"/>
            <w:r>
              <w:rPr>
                <w:i/>
                <w:iCs/>
              </w:rPr>
              <w:t xml:space="preserve">, </w:t>
            </w:r>
            <w:proofErr w:type="spellStart"/>
            <w:r>
              <w:rPr>
                <w:i/>
                <w:iCs/>
              </w:rPr>
              <w:t>Ethernet</w:t>
            </w:r>
            <w:proofErr w:type="spellEnd"/>
            <w:r>
              <w:rPr>
                <w:i/>
                <w:iCs/>
              </w:rPr>
              <w:t xml:space="preserve"> (RJ-45), USB.</w:t>
            </w:r>
          </w:p>
        </w:tc>
        <w:tc>
          <w:tcPr>
            <w:tcW w:w="0" w:type="auto"/>
            <w:vAlign w:val="center"/>
          </w:tcPr>
          <w:p w:rsidR="002373DC" w:rsidRDefault="008F18F4">
            <w:pPr>
              <w:jc w:val="center"/>
            </w:pPr>
            <w:r>
              <w:rPr>
                <w:i/>
                <w:iCs/>
              </w:rPr>
              <w:lastRenderedPageBreak/>
              <w:t>шт.</w:t>
            </w:r>
          </w:p>
        </w:tc>
        <w:tc>
          <w:tcPr>
            <w:tcW w:w="0" w:type="auto"/>
            <w:vAlign w:val="center"/>
          </w:tcPr>
          <w:p w:rsidR="002373DC" w:rsidRDefault="008F18F4">
            <w:pPr>
              <w:jc w:val="center"/>
            </w:pPr>
            <w:r>
              <w:rPr>
                <w:i/>
                <w:iCs/>
              </w:rPr>
              <w:t>143.00</w:t>
            </w:r>
          </w:p>
        </w:tc>
      </w:tr>
      <w:tr w:rsidR="002373DC">
        <w:tblPrEx>
          <w:tblCellMar>
            <w:top w:w="0" w:type="dxa"/>
            <w:left w:w="0" w:type="dxa"/>
            <w:bottom w:w="0" w:type="dxa"/>
            <w:right w:w="0" w:type="dxa"/>
          </w:tblCellMar>
        </w:tblPrEx>
        <w:tc>
          <w:tcPr>
            <w:tcW w:w="0" w:type="auto"/>
            <w:gridSpan w:val="5"/>
            <w:vAlign w:val="center"/>
          </w:tcPr>
          <w:p w:rsidR="002373DC" w:rsidRDefault="008F18F4">
            <w:pPr>
              <w:jc w:val="center"/>
            </w:pPr>
            <w:r>
              <w:rPr>
                <w:b/>
                <w:bCs/>
              </w:rPr>
              <w:lastRenderedPageBreak/>
              <w:t xml:space="preserve">Наименование направления: </w:t>
            </w:r>
            <w:r>
              <w:rPr>
                <w:b/>
                <w:bCs/>
                <w:i/>
                <w:iCs/>
              </w:rPr>
              <w:t>"Профильный комплект база (малокомплектная школа)"</w:t>
            </w:r>
          </w:p>
        </w:tc>
      </w:tr>
      <w:tr w:rsidR="002373DC">
        <w:tblPrEx>
          <w:tblCellMar>
            <w:top w:w="0" w:type="dxa"/>
            <w:left w:w="0" w:type="dxa"/>
            <w:bottom w:w="0" w:type="dxa"/>
            <w:right w:w="0" w:type="dxa"/>
          </w:tblCellMar>
        </w:tblPrEx>
        <w:tc>
          <w:tcPr>
            <w:tcW w:w="0" w:type="auto"/>
            <w:vAlign w:val="center"/>
          </w:tcPr>
          <w:p w:rsidR="002373DC" w:rsidRDefault="008F18F4">
            <w:pPr>
              <w:jc w:val="center"/>
            </w:pPr>
            <w:r>
              <w:t>1</w:t>
            </w:r>
          </w:p>
        </w:tc>
        <w:tc>
          <w:tcPr>
            <w:tcW w:w="0" w:type="auto"/>
            <w:vAlign w:val="center"/>
          </w:tcPr>
          <w:p w:rsidR="002373DC" w:rsidRDefault="008F18F4">
            <w:r>
              <w:t>Наименование раздела: "Профильный комплект база (малокомплектная школа)"</w:t>
            </w:r>
          </w:p>
        </w:tc>
        <w:tc>
          <w:tcPr>
            <w:tcW w:w="0" w:type="auto"/>
            <w:vAlign w:val="center"/>
          </w:tcPr>
          <w:p w:rsidR="002373DC" w:rsidRDefault="002373DC"/>
        </w:tc>
        <w:tc>
          <w:tcPr>
            <w:tcW w:w="0" w:type="auto"/>
            <w:vAlign w:val="center"/>
          </w:tcPr>
          <w:p w:rsidR="002373DC" w:rsidRDefault="002373DC"/>
        </w:tc>
        <w:tc>
          <w:tcPr>
            <w:tcW w:w="0" w:type="auto"/>
            <w:vAlign w:val="center"/>
          </w:tcPr>
          <w:p w:rsidR="002373DC" w:rsidRDefault="002373DC"/>
        </w:tc>
      </w:tr>
      <w:tr w:rsidR="002373DC">
        <w:tblPrEx>
          <w:tblCellMar>
            <w:top w:w="0" w:type="dxa"/>
            <w:left w:w="0" w:type="dxa"/>
            <w:bottom w:w="0" w:type="dxa"/>
            <w:right w:w="0" w:type="dxa"/>
          </w:tblCellMar>
        </w:tblPrEx>
        <w:tc>
          <w:tcPr>
            <w:tcW w:w="0" w:type="auto"/>
            <w:vAlign w:val="center"/>
          </w:tcPr>
          <w:p w:rsidR="002373DC" w:rsidRDefault="002373DC">
            <w:pPr>
              <w:jc w:val="center"/>
            </w:pPr>
          </w:p>
        </w:tc>
        <w:tc>
          <w:tcPr>
            <w:tcW w:w="0" w:type="auto"/>
            <w:vAlign w:val="center"/>
          </w:tcPr>
          <w:p w:rsidR="002373DC" w:rsidRDefault="008F18F4">
            <w:r>
              <w:rPr>
                <w:i/>
                <w:iCs/>
              </w:rPr>
              <w:t>профильный комплект база (малокомплектная школа)</w:t>
            </w:r>
          </w:p>
        </w:tc>
        <w:tc>
          <w:tcPr>
            <w:tcW w:w="0" w:type="auto"/>
            <w:vAlign w:val="center"/>
          </w:tcPr>
          <w:p w:rsidR="002373DC" w:rsidRDefault="008F18F4">
            <w:r>
              <w:rPr>
                <w:i/>
                <w:iCs/>
              </w:rPr>
              <w:t>Естественнонаучная направленность: 1.</w:t>
            </w:r>
            <w:r>
              <w:rPr>
                <w:i/>
                <w:iCs/>
              </w:rPr>
              <w:tab/>
              <w:t>Цифровая лаборатория по биологии (ученическая). Количество – 2 ед. Описание: •</w:t>
            </w:r>
            <w:r>
              <w:rPr>
                <w:i/>
                <w:iCs/>
              </w:rPr>
              <w:tab/>
              <w:t>Обеспечивает выполнение лабораторных работ на уроках по биологии в основной школе и проект</w:t>
            </w:r>
            <w:r>
              <w:rPr>
                <w:i/>
                <w:iCs/>
              </w:rPr>
              <w:t>но-исследовательской деятельности учащихся. •</w:t>
            </w:r>
            <w:r>
              <w:rPr>
                <w:i/>
                <w:iCs/>
              </w:rPr>
              <w:tab/>
              <w:t>Комплектация:  o</w:t>
            </w:r>
            <w:r>
              <w:rPr>
                <w:i/>
                <w:iCs/>
              </w:rPr>
              <w:tab/>
              <w:t xml:space="preserve">Беспроводной </w:t>
            </w:r>
            <w:proofErr w:type="spellStart"/>
            <w:r>
              <w:rPr>
                <w:i/>
                <w:iCs/>
              </w:rPr>
              <w:t>мультидатчик</w:t>
            </w:r>
            <w:proofErr w:type="spellEnd"/>
            <w:r>
              <w:rPr>
                <w:i/>
                <w:iCs/>
              </w:rPr>
              <w:t xml:space="preserve"> по биологии с 6-ю встроенными датчиками: </w:t>
            </w:r>
            <w:r>
              <w:rPr>
                <w:i/>
                <w:iCs/>
              </w:rPr>
              <w:t></w:t>
            </w:r>
            <w:r>
              <w:rPr>
                <w:i/>
                <w:iCs/>
              </w:rPr>
              <w:tab/>
              <w:t xml:space="preserve">Датчик влажности с диапазоном измерения 0…100% </w:t>
            </w:r>
            <w:r>
              <w:rPr>
                <w:i/>
                <w:iCs/>
              </w:rPr>
              <w:t></w:t>
            </w:r>
            <w:r>
              <w:rPr>
                <w:i/>
                <w:iCs/>
              </w:rPr>
              <w:tab/>
              <w:t xml:space="preserve">Датчик освещенности с диапазоном измерения не уже чем от 0 до 180000 </w:t>
            </w:r>
            <w:proofErr w:type="spellStart"/>
            <w:r>
              <w:rPr>
                <w:i/>
                <w:iCs/>
              </w:rPr>
              <w:t>лк</w:t>
            </w:r>
            <w:proofErr w:type="spellEnd"/>
            <w:r>
              <w:rPr>
                <w:i/>
                <w:iCs/>
              </w:rPr>
              <w:t xml:space="preserve"> </w:t>
            </w:r>
            <w:r>
              <w:rPr>
                <w:i/>
                <w:iCs/>
              </w:rPr>
              <w:t></w:t>
            </w:r>
            <w:r>
              <w:rPr>
                <w:i/>
                <w:iCs/>
              </w:rPr>
              <w:tab/>
              <w:t>Д</w:t>
            </w:r>
            <w:r>
              <w:rPr>
                <w:i/>
                <w:iCs/>
              </w:rPr>
              <w:t xml:space="preserve">атчик рН с диапазоном измерения не уже чем от 0 до 14 </w:t>
            </w:r>
            <w:proofErr w:type="spellStart"/>
            <w:r>
              <w:rPr>
                <w:i/>
                <w:iCs/>
              </w:rPr>
              <w:t>pH</w:t>
            </w:r>
            <w:proofErr w:type="spellEnd"/>
            <w:r>
              <w:rPr>
                <w:i/>
                <w:iCs/>
              </w:rPr>
              <w:t xml:space="preserve"> </w:t>
            </w:r>
            <w:r>
              <w:rPr>
                <w:i/>
                <w:iCs/>
              </w:rPr>
              <w:t></w:t>
            </w:r>
            <w:r>
              <w:rPr>
                <w:i/>
                <w:iCs/>
              </w:rPr>
              <w:tab/>
              <w:t xml:space="preserve">Датчик температуры с диапазоном измерения не уже чем от -20 до +140С </w:t>
            </w:r>
            <w:r>
              <w:rPr>
                <w:i/>
                <w:iCs/>
              </w:rPr>
              <w:t></w:t>
            </w:r>
            <w:r>
              <w:rPr>
                <w:i/>
                <w:iCs/>
              </w:rPr>
              <w:tab/>
              <w:t xml:space="preserve">Датчик электропроводимости с диапазонами измерения не уже чем от 0 до 200 </w:t>
            </w:r>
            <w:proofErr w:type="spellStart"/>
            <w:r>
              <w:rPr>
                <w:i/>
                <w:iCs/>
              </w:rPr>
              <w:t>мкСм</w:t>
            </w:r>
            <w:proofErr w:type="spellEnd"/>
            <w:r>
              <w:rPr>
                <w:i/>
                <w:iCs/>
              </w:rPr>
              <w:t xml:space="preserve">; от 0 до 2000 </w:t>
            </w:r>
            <w:proofErr w:type="spellStart"/>
            <w:r>
              <w:rPr>
                <w:i/>
                <w:iCs/>
              </w:rPr>
              <w:t>мкСм</w:t>
            </w:r>
            <w:proofErr w:type="spellEnd"/>
            <w:r>
              <w:rPr>
                <w:i/>
                <w:iCs/>
              </w:rPr>
              <w:t xml:space="preserve">; от 0 до 20000 </w:t>
            </w:r>
            <w:proofErr w:type="spellStart"/>
            <w:r>
              <w:rPr>
                <w:i/>
                <w:iCs/>
              </w:rPr>
              <w:t>мкСм</w:t>
            </w:r>
            <w:proofErr w:type="spellEnd"/>
            <w:r>
              <w:rPr>
                <w:i/>
                <w:iCs/>
              </w:rPr>
              <w:t xml:space="preserve"> </w:t>
            </w:r>
            <w:r>
              <w:rPr>
                <w:i/>
                <w:iCs/>
              </w:rPr>
              <w:t></w:t>
            </w:r>
            <w:r>
              <w:rPr>
                <w:i/>
                <w:iCs/>
              </w:rPr>
              <w:tab/>
              <w:t>Датчик</w:t>
            </w:r>
            <w:r>
              <w:rPr>
                <w:i/>
                <w:iCs/>
              </w:rPr>
              <w:t xml:space="preserve"> температуры окружающей среды с диапазоном измерения не уже чем от -20 до +40 o</w:t>
            </w:r>
            <w:r>
              <w:rPr>
                <w:i/>
                <w:iCs/>
              </w:rPr>
              <w:tab/>
              <w:t xml:space="preserve">Аксессуары:  </w:t>
            </w:r>
            <w:r>
              <w:rPr>
                <w:i/>
                <w:iCs/>
              </w:rPr>
              <w:t></w:t>
            </w:r>
            <w:r>
              <w:rPr>
                <w:i/>
                <w:iCs/>
              </w:rPr>
              <w:tab/>
              <w:t xml:space="preserve">Кабель USB </w:t>
            </w:r>
            <w:r>
              <w:rPr>
                <w:i/>
                <w:iCs/>
              </w:rPr>
              <w:lastRenderedPageBreak/>
              <w:t xml:space="preserve">соединительный </w:t>
            </w:r>
            <w:r>
              <w:rPr>
                <w:i/>
                <w:iCs/>
              </w:rPr>
              <w:t></w:t>
            </w:r>
            <w:r>
              <w:rPr>
                <w:i/>
                <w:iCs/>
              </w:rPr>
              <w:tab/>
              <w:t xml:space="preserve">Зарядное устройство с кабелем </w:t>
            </w:r>
            <w:proofErr w:type="spellStart"/>
            <w:r>
              <w:rPr>
                <w:i/>
                <w:iCs/>
              </w:rPr>
              <w:t>miniUSB</w:t>
            </w:r>
            <w:proofErr w:type="spellEnd"/>
            <w:r>
              <w:rPr>
                <w:i/>
                <w:iCs/>
              </w:rPr>
              <w:t xml:space="preserve"> </w:t>
            </w:r>
            <w:r>
              <w:rPr>
                <w:i/>
                <w:iCs/>
              </w:rPr>
              <w:t></w:t>
            </w:r>
            <w:r>
              <w:rPr>
                <w:i/>
                <w:iCs/>
              </w:rPr>
              <w:tab/>
              <w:t xml:space="preserve">USB Адаптер </w:t>
            </w:r>
            <w:proofErr w:type="spellStart"/>
            <w:r>
              <w:rPr>
                <w:i/>
                <w:iCs/>
              </w:rPr>
              <w:t>Bluetooth</w:t>
            </w:r>
            <w:proofErr w:type="spellEnd"/>
            <w:r>
              <w:rPr>
                <w:i/>
                <w:iCs/>
              </w:rPr>
              <w:t xml:space="preserve"> 4.1 </w:t>
            </w:r>
            <w:proofErr w:type="spellStart"/>
            <w:r>
              <w:rPr>
                <w:i/>
                <w:iCs/>
              </w:rPr>
              <w:t>Low</w:t>
            </w:r>
            <w:proofErr w:type="spellEnd"/>
            <w:r>
              <w:rPr>
                <w:i/>
                <w:iCs/>
              </w:rPr>
              <w:t xml:space="preserve"> </w:t>
            </w:r>
            <w:proofErr w:type="spellStart"/>
            <w:r>
              <w:rPr>
                <w:i/>
                <w:iCs/>
              </w:rPr>
              <w:t>Energy</w:t>
            </w:r>
            <w:proofErr w:type="spellEnd"/>
            <w:r>
              <w:rPr>
                <w:i/>
                <w:iCs/>
              </w:rPr>
              <w:t xml:space="preserve"> o</w:t>
            </w:r>
            <w:r>
              <w:rPr>
                <w:i/>
                <w:iCs/>
              </w:rPr>
              <w:tab/>
              <w:t>Краткое руководство по эксплуатации цифровой лаборатор</w:t>
            </w:r>
            <w:r>
              <w:rPr>
                <w:i/>
                <w:iCs/>
              </w:rPr>
              <w:t>ии o</w:t>
            </w:r>
            <w:r>
              <w:rPr>
                <w:i/>
                <w:iCs/>
              </w:rPr>
              <w:tab/>
              <w:t xml:space="preserve">Цифровая видеокамера с металлическим штативом, разрешение не менее 0,3 </w:t>
            </w:r>
            <w:proofErr w:type="spellStart"/>
            <w:r>
              <w:rPr>
                <w:i/>
                <w:iCs/>
              </w:rPr>
              <w:t>Мпикс</w:t>
            </w:r>
            <w:proofErr w:type="spellEnd"/>
            <w:r>
              <w:rPr>
                <w:i/>
                <w:iCs/>
              </w:rPr>
              <w:t xml:space="preserve"> o</w:t>
            </w:r>
            <w:r>
              <w:rPr>
                <w:i/>
                <w:iCs/>
              </w:rPr>
              <w:tab/>
              <w:t>Программное обеспечение  o</w:t>
            </w:r>
            <w:r>
              <w:rPr>
                <w:i/>
                <w:iCs/>
              </w:rPr>
              <w:tab/>
              <w:t>Методические рекомендации не менее 30 работ o</w:t>
            </w:r>
            <w:r>
              <w:rPr>
                <w:i/>
                <w:iCs/>
              </w:rPr>
              <w:tab/>
              <w:t>Упаковка o</w:t>
            </w:r>
            <w:r>
              <w:rPr>
                <w:i/>
                <w:iCs/>
              </w:rPr>
              <w:tab/>
              <w:t>Наличие русскоязычного сайта поддержки, наличие видеороликов. 2.</w:t>
            </w:r>
            <w:r>
              <w:rPr>
                <w:i/>
                <w:iCs/>
              </w:rPr>
              <w:tab/>
              <w:t>Цифровая лаборатория по</w:t>
            </w:r>
            <w:r>
              <w:rPr>
                <w:i/>
                <w:iCs/>
              </w:rPr>
              <w:t xml:space="preserve"> химии (ученическая). Количество – 2 ед. Описание: •</w:t>
            </w:r>
            <w:r>
              <w:rPr>
                <w:i/>
                <w:iCs/>
              </w:rPr>
              <w:tab/>
              <w:t>Обеспечивает выполнение лабораторных работ по химии на уроках в основной школе и проектно-исследовательской деятельности учащихся.  •</w:t>
            </w:r>
            <w:r>
              <w:rPr>
                <w:i/>
                <w:iCs/>
              </w:rPr>
              <w:tab/>
              <w:t>Комплектация: o</w:t>
            </w:r>
            <w:r>
              <w:rPr>
                <w:i/>
                <w:iCs/>
              </w:rPr>
              <w:tab/>
              <w:t xml:space="preserve">Беспроводной </w:t>
            </w:r>
            <w:proofErr w:type="spellStart"/>
            <w:r>
              <w:rPr>
                <w:i/>
                <w:iCs/>
              </w:rPr>
              <w:t>мультидатчик</w:t>
            </w:r>
            <w:proofErr w:type="spellEnd"/>
            <w:r>
              <w:rPr>
                <w:i/>
                <w:iCs/>
              </w:rPr>
              <w:t xml:space="preserve"> по химии с 4-мя встроенными</w:t>
            </w:r>
            <w:r>
              <w:rPr>
                <w:i/>
                <w:iCs/>
              </w:rPr>
              <w:t xml:space="preserve"> датчиками: </w:t>
            </w:r>
            <w:r>
              <w:rPr>
                <w:i/>
                <w:iCs/>
              </w:rPr>
              <w:t></w:t>
            </w:r>
            <w:r>
              <w:rPr>
                <w:i/>
                <w:iCs/>
              </w:rPr>
              <w:tab/>
              <w:t xml:space="preserve">Датчик рН с диапазоном измерения не уже чем от 0 до 14 </w:t>
            </w:r>
            <w:proofErr w:type="spellStart"/>
            <w:r>
              <w:rPr>
                <w:i/>
                <w:iCs/>
              </w:rPr>
              <w:t>pH</w:t>
            </w:r>
            <w:proofErr w:type="spellEnd"/>
            <w:r>
              <w:rPr>
                <w:i/>
                <w:iCs/>
              </w:rPr>
              <w:t xml:space="preserve"> </w:t>
            </w:r>
            <w:r>
              <w:rPr>
                <w:i/>
                <w:iCs/>
              </w:rPr>
              <w:t></w:t>
            </w:r>
            <w:r>
              <w:rPr>
                <w:i/>
                <w:iCs/>
              </w:rPr>
              <w:tab/>
              <w:t>Датчик высокой температуры (</w:t>
            </w:r>
            <w:proofErr w:type="spellStart"/>
            <w:r>
              <w:rPr>
                <w:i/>
                <w:iCs/>
              </w:rPr>
              <w:t>термопарный</w:t>
            </w:r>
            <w:proofErr w:type="spellEnd"/>
            <w:r>
              <w:rPr>
                <w:i/>
                <w:iCs/>
              </w:rPr>
              <w:t xml:space="preserve">) с диапазоном измерения не уже чем от -100 до +900С   </w:t>
            </w:r>
            <w:r>
              <w:rPr>
                <w:i/>
                <w:iCs/>
              </w:rPr>
              <w:t></w:t>
            </w:r>
            <w:r>
              <w:rPr>
                <w:i/>
                <w:iCs/>
              </w:rPr>
              <w:tab/>
              <w:t xml:space="preserve">Датчик электропроводимости с диапазонами измерения не уже чем от 0 до 200 </w:t>
            </w:r>
            <w:proofErr w:type="spellStart"/>
            <w:r>
              <w:rPr>
                <w:i/>
                <w:iCs/>
              </w:rPr>
              <w:t>мкСм</w:t>
            </w:r>
            <w:proofErr w:type="spellEnd"/>
            <w:r>
              <w:rPr>
                <w:i/>
                <w:iCs/>
              </w:rPr>
              <w:t>; от 0 д</w:t>
            </w:r>
            <w:r>
              <w:rPr>
                <w:i/>
                <w:iCs/>
              </w:rPr>
              <w:t xml:space="preserve">о 2000 </w:t>
            </w:r>
            <w:proofErr w:type="spellStart"/>
            <w:r>
              <w:rPr>
                <w:i/>
                <w:iCs/>
              </w:rPr>
              <w:t>мкСм</w:t>
            </w:r>
            <w:proofErr w:type="spellEnd"/>
            <w:r>
              <w:rPr>
                <w:i/>
                <w:iCs/>
              </w:rPr>
              <w:t xml:space="preserve">; от 0 до 20000 </w:t>
            </w:r>
            <w:proofErr w:type="spellStart"/>
            <w:r>
              <w:rPr>
                <w:i/>
                <w:iCs/>
              </w:rPr>
              <w:t>мкСм</w:t>
            </w:r>
            <w:proofErr w:type="spellEnd"/>
            <w:r>
              <w:rPr>
                <w:i/>
                <w:iCs/>
              </w:rPr>
              <w:t xml:space="preserve"> </w:t>
            </w:r>
            <w:r>
              <w:rPr>
                <w:i/>
                <w:iCs/>
              </w:rPr>
              <w:t></w:t>
            </w:r>
            <w:r>
              <w:rPr>
                <w:i/>
                <w:iCs/>
              </w:rPr>
              <w:tab/>
              <w:t>Датчик температуры платиновый с диапазоном измерения не уже чем от -30 до +120C o</w:t>
            </w:r>
            <w:r>
              <w:rPr>
                <w:i/>
                <w:iCs/>
              </w:rPr>
              <w:tab/>
              <w:t xml:space="preserve">Отдельные датчики: </w:t>
            </w:r>
            <w:r>
              <w:rPr>
                <w:i/>
                <w:iCs/>
              </w:rPr>
              <w:t></w:t>
            </w:r>
            <w:r>
              <w:rPr>
                <w:i/>
                <w:iCs/>
              </w:rPr>
              <w:tab/>
              <w:t xml:space="preserve">Датчик оптической плотности 525 </w:t>
            </w:r>
            <w:proofErr w:type="spellStart"/>
            <w:r>
              <w:rPr>
                <w:i/>
                <w:iCs/>
              </w:rPr>
              <w:t>нм</w:t>
            </w:r>
            <w:proofErr w:type="spellEnd"/>
            <w:r>
              <w:rPr>
                <w:i/>
                <w:iCs/>
              </w:rPr>
              <w:t xml:space="preserve"> o</w:t>
            </w:r>
            <w:r>
              <w:rPr>
                <w:i/>
                <w:iCs/>
              </w:rPr>
              <w:tab/>
              <w:t xml:space="preserve">Аксессуары:  </w:t>
            </w:r>
            <w:r>
              <w:rPr>
                <w:i/>
                <w:iCs/>
              </w:rPr>
              <w:t></w:t>
            </w:r>
            <w:r>
              <w:rPr>
                <w:i/>
                <w:iCs/>
              </w:rPr>
              <w:tab/>
              <w:t xml:space="preserve">Кабель USB соединительный </w:t>
            </w:r>
            <w:r>
              <w:rPr>
                <w:i/>
                <w:iCs/>
              </w:rPr>
              <w:t></w:t>
            </w:r>
            <w:r>
              <w:rPr>
                <w:i/>
                <w:iCs/>
              </w:rPr>
              <w:tab/>
              <w:t xml:space="preserve">Зарядное устройство с кабелем </w:t>
            </w:r>
            <w:proofErr w:type="spellStart"/>
            <w:r>
              <w:rPr>
                <w:i/>
                <w:iCs/>
              </w:rPr>
              <w:t>miniUSB</w:t>
            </w:r>
            <w:proofErr w:type="spellEnd"/>
            <w:r>
              <w:rPr>
                <w:i/>
                <w:iCs/>
              </w:rPr>
              <w:t xml:space="preserve"> </w:t>
            </w:r>
            <w:r>
              <w:rPr>
                <w:i/>
                <w:iCs/>
              </w:rPr>
              <w:t></w:t>
            </w:r>
            <w:r>
              <w:rPr>
                <w:i/>
                <w:iCs/>
              </w:rPr>
              <w:tab/>
              <w:t xml:space="preserve">USB Адаптер </w:t>
            </w:r>
            <w:proofErr w:type="spellStart"/>
            <w:r>
              <w:rPr>
                <w:i/>
                <w:iCs/>
              </w:rPr>
              <w:t>Bluetooth</w:t>
            </w:r>
            <w:proofErr w:type="spellEnd"/>
            <w:r>
              <w:rPr>
                <w:i/>
                <w:iCs/>
              </w:rPr>
              <w:t xml:space="preserve"> 4.1 </w:t>
            </w:r>
            <w:proofErr w:type="spellStart"/>
            <w:r>
              <w:rPr>
                <w:i/>
                <w:iCs/>
              </w:rPr>
              <w:t>Low</w:t>
            </w:r>
            <w:proofErr w:type="spellEnd"/>
            <w:r>
              <w:rPr>
                <w:i/>
                <w:iCs/>
              </w:rPr>
              <w:t xml:space="preserve"> </w:t>
            </w:r>
            <w:proofErr w:type="spellStart"/>
            <w:r>
              <w:rPr>
                <w:i/>
                <w:iCs/>
              </w:rPr>
              <w:t>Energy</w:t>
            </w:r>
            <w:proofErr w:type="spellEnd"/>
            <w:r>
              <w:rPr>
                <w:i/>
                <w:iCs/>
              </w:rPr>
              <w:t xml:space="preserve"> o</w:t>
            </w:r>
            <w:r>
              <w:rPr>
                <w:i/>
                <w:iCs/>
              </w:rPr>
              <w:tab/>
              <w:t>Краткое руководство по эксплуатации цифровой лаборатории o</w:t>
            </w:r>
            <w:r>
              <w:rPr>
                <w:i/>
                <w:iCs/>
              </w:rPr>
              <w:tab/>
              <w:t>Набор лабораторной оснастки  o</w:t>
            </w:r>
            <w:r>
              <w:rPr>
                <w:i/>
                <w:iCs/>
              </w:rPr>
              <w:tab/>
              <w:t>Программное обеспечение  o</w:t>
            </w:r>
            <w:r>
              <w:rPr>
                <w:i/>
                <w:iCs/>
              </w:rPr>
              <w:tab/>
              <w:t>Методические рекомендации не менее 40 работ o</w:t>
            </w:r>
            <w:r>
              <w:rPr>
                <w:i/>
                <w:iCs/>
              </w:rPr>
              <w:tab/>
              <w:t>Наличие русскоязычного сайта поддержки o</w:t>
            </w:r>
            <w:r>
              <w:rPr>
                <w:i/>
                <w:iCs/>
              </w:rPr>
              <w:tab/>
              <w:t>Наличие виде</w:t>
            </w:r>
            <w:r>
              <w:rPr>
                <w:i/>
                <w:iCs/>
              </w:rPr>
              <w:t>ороликов. 3.</w:t>
            </w:r>
            <w:r>
              <w:rPr>
                <w:i/>
                <w:iCs/>
              </w:rPr>
              <w:tab/>
              <w:t>Цифровая лаборатория по физике (ученическая). Количество – 2 ед. Описание: •</w:t>
            </w:r>
            <w:r>
              <w:rPr>
                <w:i/>
                <w:iCs/>
              </w:rPr>
              <w:tab/>
              <w:t>Обеспечивает выполнение экспериментов по темам курса физики. •</w:t>
            </w:r>
            <w:r>
              <w:rPr>
                <w:i/>
                <w:iCs/>
              </w:rPr>
              <w:tab/>
              <w:t>Комплектация: o</w:t>
            </w:r>
            <w:r>
              <w:rPr>
                <w:i/>
                <w:iCs/>
              </w:rPr>
              <w:tab/>
              <w:t xml:space="preserve">Беспроводной </w:t>
            </w:r>
            <w:proofErr w:type="spellStart"/>
            <w:r>
              <w:rPr>
                <w:i/>
                <w:iCs/>
              </w:rPr>
              <w:t>мультидатчик</w:t>
            </w:r>
            <w:proofErr w:type="spellEnd"/>
            <w:r>
              <w:rPr>
                <w:i/>
                <w:iCs/>
              </w:rPr>
              <w:t xml:space="preserve"> по физике с 6-ю встроенными датчиками: </w:t>
            </w:r>
            <w:r>
              <w:rPr>
                <w:i/>
                <w:iCs/>
              </w:rPr>
              <w:t></w:t>
            </w:r>
            <w:r>
              <w:rPr>
                <w:i/>
                <w:iCs/>
              </w:rPr>
              <w:tab/>
              <w:t>Цифровой датчик темп</w:t>
            </w:r>
            <w:r>
              <w:rPr>
                <w:i/>
                <w:iCs/>
              </w:rPr>
              <w:t xml:space="preserve">ературы с диапазоном измерения не уже чем от -20 до 120С </w:t>
            </w:r>
            <w:r>
              <w:rPr>
                <w:i/>
                <w:iCs/>
              </w:rPr>
              <w:t></w:t>
            </w:r>
            <w:r>
              <w:rPr>
                <w:i/>
                <w:iCs/>
              </w:rPr>
              <w:tab/>
              <w:t xml:space="preserve">Цифровой датчик абсолютного давления с диапазоном измерения не уже чем от 0 до 500 кПа </w:t>
            </w:r>
            <w:r>
              <w:rPr>
                <w:i/>
                <w:iCs/>
              </w:rPr>
              <w:t></w:t>
            </w:r>
            <w:r>
              <w:rPr>
                <w:i/>
                <w:iCs/>
              </w:rPr>
              <w:tab/>
              <w:t xml:space="preserve">Датчик магнитного поля с диапазоном измерения не уже чем от -80 до 80 </w:t>
            </w:r>
            <w:proofErr w:type="spellStart"/>
            <w:r>
              <w:rPr>
                <w:i/>
                <w:iCs/>
              </w:rPr>
              <w:t>мТл</w:t>
            </w:r>
            <w:proofErr w:type="spellEnd"/>
            <w:r>
              <w:rPr>
                <w:i/>
                <w:iCs/>
              </w:rPr>
              <w:t xml:space="preserve"> </w:t>
            </w:r>
            <w:r>
              <w:rPr>
                <w:i/>
                <w:iCs/>
              </w:rPr>
              <w:t></w:t>
            </w:r>
            <w:r>
              <w:rPr>
                <w:i/>
                <w:iCs/>
              </w:rPr>
              <w:tab/>
              <w:t xml:space="preserve">Датчик напряжения с диапазонами </w:t>
            </w:r>
            <w:r>
              <w:rPr>
                <w:i/>
                <w:iCs/>
              </w:rPr>
              <w:t xml:space="preserve">измерения не уже чем от -2 до +2В ; от -5 до +5В; от -10 до +10В; от -15 до +15В   </w:t>
            </w:r>
            <w:r>
              <w:rPr>
                <w:i/>
                <w:iCs/>
              </w:rPr>
              <w:t></w:t>
            </w:r>
            <w:r>
              <w:rPr>
                <w:i/>
                <w:iCs/>
              </w:rPr>
              <w:tab/>
              <w:t xml:space="preserve">Датчик тока не уже чем от -1 до +1А  </w:t>
            </w:r>
            <w:r>
              <w:rPr>
                <w:i/>
                <w:iCs/>
              </w:rPr>
              <w:t></w:t>
            </w:r>
            <w:r>
              <w:rPr>
                <w:i/>
                <w:iCs/>
              </w:rPr>
              <w:tab/>
              <w:t>Датчик акселерометр с показателями не менее чем: ±2 g; ±4 g; ±8 g o</w:t>
            </w:r>
            <w:r>
              <w:rPr>
                <w:i/>
                <w:iCs/>
              </w:rPr>
              <w:tab/>
              <w:t xml:space="preserve">Отдельные устройства: </w:t>
            </w:r>
            <w:r>
              <w:rPr>
                <w:i/>
                <w:iCs/>
              </w:rPr>
              <w:t></w:t>
            </w:r>
            <w:r>
              <w:rPr>
                <w:i/>
                <w:iCs/>
              </w:rPr>
              <w:tab/>
              <w:t>USB осциллограф не менее 2 канала, +/-10</w:t>
            </w:r>
            <w:r>
              <w:rPr>
                <w:i/>
                <w:iCs/>
              </w:rPr>
              <w:t>0В o</w:t>
            </w:r>
            <w:r>
              <w:rPr>
                <w:i/>
                <w:iCs/>
              </w:rPr>
              <w:tab/>
              <w:t xml:space="preserve">Аксессуары:  </w:t>
            </w:r>
            <w:r>
              <w:rPr>
                <w:i/>
                <w:iCs/>
              </w:rPr>
              <w:t></w:t>
            </w:r>
            <w:r>
              <w:rPr>
                <w:i/>
                <w:iCs/>
              </w:rPr>
              <w:tab/>
              <w:t xml:space="preserve">Кабель USB </w:t>
            </w:r>
            <w:r>
              <w:rPr>
                <w:i/>
                <w:iCs/>
              </w:rPr>
              <w:lastRenderedPageBreak/>
              <w:t xml:space="preserve">соединительный </w:t>
            </w:r>
            <w:r>
              <w:rPr>
                <w:i/>
                <w:iCs/>
              </w:rPr>
              <w:t></w:t>
            </w:r>
            <w:r>
              <w:rPr>
                <w:i/>
                <w:iCs/>
              </w:rPr>
              <w:tab/>
              <w:t xml:space="preserve">Зарядное устройство с кабелем </w:t>
            </w:r>
            <w:proofErr w:type="spellStart"/>
            <w:r>
              <w:rPr>
                <w:i/>
                <w:iCs/>
              </w:rPr>
              <w:t>miniUSB</w:t>
            </w:r>
            <w:proofErr w:type="spellEnd"/>
            <w:r>
              <w:rPr>
                <w:i/>
                <w:iCs/>
              </w:rPr>
              <w:t xml:space="preserve"> </w:t>
            </w:r>
            <w:r>
              <w:rPr>
                <w:i/>
                <w:iCs/>
              </w:rPr>
              <w:t></w:t>
            </w:r>
            <w:r>
              <w:rPr>
                <w:i/>
                <w:iCs/>
              </w:rPr>
              <w:tab/>
              <w:t xml:space="preserve">USB Адаптер </w:t>
            </w:r>
            <w:proofErr w:type="spellStart"/>
            <w:r>
              <w:rPr>
                <w:i/>
                <w:iCs/>
              </w:rPr>
              <w:t>Bluetooth</w:t>
            </w:r>
            <w:proofErr w:type="spellEnd"/>
            <w:r>
              <w:rPr>
                <w:i/>
                <w:iCs/>
              </w:rPr>
              <w:t xml:space="preserve"> 4.1 </w:t>
            </w:r>
            <w:proofErr w:type="spellStart"/>
            <w:r>
              <w:rPr>
                <w:i/>
                <w:iCs/>
              </w:rPr>
              <w:t>Low</w:t>
            </w:r>
            <w:proofErr w:type="spellEnd"/>
            <w:r>
              <w:rPr>
                <w:i/>
                <w:iCs/>
              </w:rPr>
              <w:t xml:space="preserve"> </w:t>
            </w:r>
            <w:proofErr w:type="spellStart"/>
            <w:r>
              <w:rPr>
                <w:i/>
                <w:iCs/>
              </w:rPr>
              <w:t>Energy</w:t>
            </w:r>
            <w:proofErr w:type="spellEnd"/>
            <w:r>
              <w:rPr>
                <w:i/>
                <w:iCs/>
              </w:rPr>
              <w:t xml:space="preserve"> o</w:t>
            </w:r>
            <w:r>
              <w:rPr>
                <w:i/>
                <w:iCs/>
              </w:rPr>
              <w:tab/>
              <w:t>Конструктор для проведения экспериментов  o</w:t>
            </w:r>
            <w:r>
              <w:rPr>
                <w:i/>
                <w:iCs/>
              </w:rPr>
              <w:tab/>
              <w:t>Краткое руководство по эксплуатации цифровой лаборатории o</w:t>
            </w:r>
            <w:r>
              <w:rPr>
                <w:i/>
                <w:iCs/>
              </w:rPr>
              <w:tab/>
              <w:t>Программное обеспечение  o</w:t>
            </w:r>
            <w:r>
              <w:rPr>
                <w:i/>
                <w:iCs/>
              </w:rPr>
              <w:tab/>
              <w:t>Методические рекомендации (40 работ) o</w:t>
            </w:r>
            <w:r>
              <w:rPr>
                <w:i/>
                <w:iCs/>
              </w:rPr>
              <w:tab/>
              <w:t>Наличие русскоязычного сайта поддержки o</w:t>
            </w:r>
            <w:r>
              <w:rPr>
                <w:i/>
                <w:iCs/>
              </w:rPr>
              <w:tab/>
              <w:t>Наличие видеороликов.  Компьютерное оборудование: 4.</w:t>
            </w:r>
            <w:r>
              <w:rPr>
                <w:i/>
                <w:iCs/>
              </w:rPr>
              <w:tab/>
              <w:t>Ноутбук. Количество – 2 ед. Описание: •</w:t>
            </w:r>
            <w:r>
              <w:rPr>
                <w:i/>
                <w:iCs/>
              </w:rPr>
              <w:tab/>
              <w:t>Форм-фактор: ноутбук; •</w:t>
            </w:r>
            <w:r>
              <w:rPr>
                <w:i/>
                <w:iCs/>
              </w:rPr>
              <w:tab/>
              <w:t>Жесткая, неотключаемая клавиатура: наличие; •</w:t>
            </w:r>
            <w:r>
              <w:rPr>
                <w:i/>
                <w:iCs/>
              </w:rPr>
              <w:tab/>
              <w:t>Русская раск</w:t>
            </w:r>
            <w:r>
              <w:rPr>
                <w:i/>
                <w:iCs/>
              </w:rPr>
              <w:t>ладка клавиатуры: наличие; •</w:t>
            </w:r>
            <w:r>
              <w:rPr>
                <w:i/>
                <w:iCs/>
              </w:rPr>
              <w:tab/>
              <w:t>Диагональ экрана: не менее 15,6 дюймов; •</w:t>
            </w:r>
            <w:r>
              <w:rPr>
                <w:i/>
                <w:iCs/>
              </w:rPr>
              <w:tab/>
              <w:t>Разрешение экрана: не менее 1920х1080 пикселей; •</w:t>
            </w:r>
            <w:r>
              <w:rPr>
                <w:i/>
                <w:iCs/>
              </w:rPr>
              <w:tab/>
              <w:t>Количество ядер процессора: не менее 4; •</w:t>
            </w:r>
            <w:r>
              <w:rPr>
                <w:i/>
                <w:iCs/>
              </w:rPr>
              <w:tab/>
              <w:t>Количество потоков: не менее 8; •</w:t>
            </w:r>
            <w:r>
              <w:rPr>
                <w:i/>
                <w:iCs/>
              </w:rPr>
              <w:tab/>
              <w:t>Базовая тактовая частота процессора: не менее 1 ГГц; •</w:t>
            </w:r>
            <w:r>
              <w:rPr>
                <w:i/>
                <w:iCs/>
              </w:rPr>
              <w:tab/>
              <w:t>Макс</w:t>
            </w:r>
            <w:r>
              <w:rPr>
                <w:i/>
                <w:iCs/>
              </w:rPr>
              <w:t>имальная тактовая частота процессора: не менее 2,5 ГГц; •</w:t>
            </w:r>
            <w:r>
              <w:rPr>
                <w:i/>
                <w:iCs/>
              </w:rPr>
              <w:tab/>
              <w:t>Кэш-память процессора: не менее 6 Мбайт; •</w:t>
            </w:r>
            <w:r>
              <w:rPr>
                <w:i/>
                <w:iCs/>
              </w:rPr>
              <w:tab/>
              <w:t>Объем установленной оперативной памяти: не менее 8 Гбайт; •</w:t>
            </w:r>
            <w:r>
              <w:rPr>
                <w:i/>
                <w:iCs/>
              </w:rPr>
              <w:tab/>
              <w:t>Объем поддерживаемой оперативной памяти (для возможности расширения): не менее 24 Гбайт; •</w:t>
            </w:r>
            <w:r>
              <w:rPr>
                <w:i/>
                <w:iCs/>
              </w:rPr>
              <w:tab/>
              <w:t>Объе</w:t>
            </w:r>
            <w:r>
              <w:rPr>
                <w:i/>
                <w:iCs/>
              </w:rPr>
              <w:t>м накопителя SSD: не менее 240 Гбайт; •</w:t>
            </w:r>
            <w:r>
              <w:rPr>
                <w:i/>
                <w:iCs/>
              </w:rPr>
              <w:tab/>
              <w:t>Время автономной работы от батареи: не менее 6 часов; •</w:t>
            </w:r>
            <w:r>
              <w:rPr>
                <w:i/>
                <w:iCs/>
              </w:rPr>
              <w:tab/>
              <w:t>Вес ноутбука с установленным аккумулятором: не более 1,8 кг; •</w:t>
            </w:r>
            <w:r>
              <w:rPr>
                <w:i/>
                <w:iCs/>
              </w:rPr>
              <w:tab/>
              <w:t>Внешний интерфейс USB стандарта не ниже 3.0: не менее трех свободных; •</w:t>
            </w:r>
            <w:r>
              <w:rPr>
                <w:i/>
                <w:iCs/>
              </w:rPr>
              <w:tab/>
              <w:t>Внешний интерфейс LAN (ис</w:t>
            </w:r>
            <w:r>
              <w:rPr>
                <w:i/>
                <w:iCs/>
              </w:rPr>
              <w:t>пользование переходников не предусмотрено): наличие; •</w:t>
            </w:r>
            <w:r>
              <w:rPr>
                <w:i/>
                <w:iCs/>
              </w:rPr>
              <w:tab/>
              <w:t>Наличие модулей и интерфейсов (использование переходников не предусмотрено): VGA, HDMI; •</w:t>
            </w:r>
            <w:r>
              <w:rPr>
                <w:i/>
                <w:iCs/>
              </w:rPr>
              <w:tab/>
              <w:t xml:space="preserve">Беспроводная связь </w:t>
            </w:r>
            <w:proofErr w:type="spellStart"/>
            <w:r>
              <w:rPr>
                <w:i/>
                <w:iCs/>
              </w:rPr>
              <w:t>Wi-Fi</w:t>
            </w:r>
            <w:proofErr w:type="spellEnd"/>
            <w:r>
              <w:rPr>
                <w:i/>
                <w:iCs/>
              </w:rPr>
              <w:t>: наличие с поддержкой стандарта IEEE 802.11n или современнее; •</w:t>
            </w:r>
            <w:r>
              <w:rPr>
                <w:i/>
                <w:iCs/>
              </w:rPr>
              <w:tab/>
            </w:r>
            <w:proofErr w:type="spellStart"/>
            <w:r>
              <w:rPr>
                <w:i/>
                <w:iCs/>
              </w:rPr>
              <w:t>Web</w:t>
            </w:r>
            <w:proofErr w:type="spellEnd"/>
            <w:r>
              <w:rPr>
                <w:i/>
                <w:iCs/>
              </w:rPr>
              <w:t>-камера: наличие; •</w:t>
            </w:r>
            <w:r>
              <w:rPr>
                <w:i/>
                <w:iCs/>
              </w:rPr>
              <w:tab/>
              <w:t>Манипулятор "мышь": наличие; •</w:t>
            </w:r>
            <w:r>
              <w:rPr>
                <w:i/>
                <w:iCs/>
              </w:rPr>
              <w:tab/>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наличие. 5.</w:t>
            </w:r>
            <w:r>
              <w:rPr>
                <w:i/>
                <w:iCs/>
              </w:rPr>
              <w:tab/>
              <w:t>МФУ (принтер, сканер, копир). Количество – 1 е</w:t>
            </w:r>
            <w:r>
              <w:rPr>
                <w:i/>
                <w:iCs/>
              </w:rPr>
              <w:t>д. Описание: •</w:t>
            </w:r>
            <w:r>
              <w:rPr>
                <w:i/>
                <w:iCs/>
              </w:rPr>
              <w:tab/>
              <w:t>Тип устройства: МФУ (функции печати, копирования, сканирования); •</w:t>
            </w:r>
            <w:r>
              <w:rPr>
                <w:i/>
                <w:iCs/>
              </w:rPr>
              <w:tab/>
              <w:t>Формат бумаги: не менее А4; •</w:t>
            </w:r>
            <w:r>
              <w:rPr>
                <w:i/>
                <w:iCs/>
              </w:rPr>
              <w:tab/>
              <w:t>Цветность: черно-белый; •</w:t>
            </w:r>
            <w:r>
              <w:rPr>
                <w:i/>
                <w:iCs/>
              </w:rPr>
              <w:tab/>
              <w:t>Технология печати: лазерная •</w:t>
            </w:r>
            <w:r>
              <w:rPr>
                <w:i/>
                <w:iCs/>
              </w:rPr>
              <w:tab/>
              <w:t>Максимальное разрешение печати: не менее 1200×1200 точек; •</w:t>
            </w:r>
            <w:r>
              <w:rPr>
                <w:i/>
                <w:iCs/>
              </w:rPr>
              <w:tab/>
              <w:t xml:space="preserve">Интерфейсы: </w:t>
            </w:r>
            <w:proofErr w:type="spellStart"/>
            <w:r>
              <w:rPr>
                <w:i/>
                <w:iCs/>
              </w:rPr>
              <w:t>Wi-Fi</w:t>
            </w:r>
            <w:proofErr w:type="spellEnd"/>
            <w:r>
              <w:rPr>
                <w:i/>
                <w:iCs/>
              </w:rPr>
              <w:t xml:space="preserve">, </w:t>
            </w:r>
            <w:proofErr w:type="spellStart"/>
            <w:r>
              <w:rPr>
                <w:i/>
                <w:iCs/>
              </w:rPr>
              <w:t>Ethernet</w:t>
            </w:r>
            <w:proofErr w:type="spellEnd"/>
            <w:r>
              <w:rPr>
                <w:i/>
                <w:iCs/>
              </w:rPr>
              <w:t xml:space="preserve"> </w:t>
            </w:r>
            <w:r>
              <w:rPr>
                <w:i/>
                <w:iCs/>
              </w:rPr>
              <w:t>(RJ-45), USB.</w:t>
            </w:r>
          </w:p>
        </w:tc>
        <w:tc>
          <w:tcPr>
            <w:tcW w:w="0" w:type="auto"/>
            <w:vAlign w:val="center"/>
          </w:tcPr>
          <w:p w:rsidR="002373DC" w:rsidRDefault="008F18F4">
            <w:pPr>
              <w:jc w:val="center"/>
            </w:pPr>
            <w:r>
              <w:rPr>
                <w:i/>
                <w:iCs/>
              </w:rPr>
              <w:lastRenderedPageBreak/>
              <w:t>шт.</w:t>
            </w:r>
          </w:p>
        </w:tc>
        <w:tc>
          <w:tcPr>
            <w:tcW w:w="0" w:type="auto"/>
            <w:vAlign w:val="center"/>
          </w:tcPr>
          <w:p w:rsidR="002373DC" w:rsidRDefault="008F18F4">
            <w:pPr>
              <w:jc w:val="center"/>
            </w:pPr>
            <w:r>
              <w:rPr>
                <w:i/>
                <w:iCs/>
              </w:rPr>
              <w:t>27.00</w:t>
            </w:r>
          </w:p>
        </w:tc>
      </w:tr>
      <w:tr w:rsidR="002373DC">
        <w:tblPrEx>
          <w:tblCellMar>
            <w:top w:w="0" w:type="dxa"/>
            <w:left w:w="0" w:type="dxa"/>
            <w:bottom w:w="0" w:type="dxa"/>
            <w:right w:w="0" w:type="dxa"/>
          </w:tblCellMar>
        </w:tblPrEx>
        <w:tc>
          <w:tcPr>
            <w:tcW w:w="0" w:type="auto"/>
            <w:gridSpan w:val="5"/>
            <w:vAlign w:val="center"/>
          </w:tcPr>
          <w:p w:rsidR="002373DC" w:rsidRDefault="008F18F4">
            <w:pPr>
              <w:jc w:val="center"/>
            </w:pPr>
            <w:r>
              <w:rPr>
                <w:b/>
                <w:bCs/>
              </w:rPr>
              <w:lastRenderedPageBreak/>
              <w:t xml:space="preserve">Наименование направления: </w:t>
            </w:r>
            <w:r>
              <w:rPr>
                <w:b/>
                <w:bCs/>
                <w:i/>
                <w:iCs/>
              </w:rPr>
              <w:t>"Профильный комплект. Дополнительное оборудование"</w:t>
            </w:r>
          </w:p>
        </w:tc>
      </w:tr>
      <w:tr w:rsidR="002373DC">
        <w:tblPrEx>
          <w:tblCellMar>
            <w:top w:w="0" w:type="dxa"/>
            <w:left w:w="0" w:type="dxa"/>
            <w:bottom w:w="0" w:type="dxa"/>
            <w:right w:w="0" w:type="dxa"/>
          </w:tblCellMar>
        </w:tblPrEx>
        <w:tc>
          <w:tcPr>
            <w:tcW w:w="0" w:type="auto"/>
            <w:vAlign w:val="center"/>
          </w:tcPr>
          <w:p w:rsidR="002373DC" w:rsidRDefault="008F18F4">
            <w:pPr>
              <w:jc w:val="center"/>
            </w:pPr>
            <w:r>
              <w:t>1</w:t>
            </w:r>
          </w:p>
        </w:tc>
        <w:tc>
          <w:tcPr>
            <w:tcW w:w="0" w:type="auto"/>
            <w:vAlign w:val="center"/>
          </w:tcPr>
          <w:p w:rsidR="002373DC" w:rsidRDefault="008F18F4">
            <w:r>
              <w:t>Наименование раздела: "Естественнонаучная направленность"</w:t>
            </w:r>
          </w:p>
        </w:tc>
        <w:tc>
          <w:tcPr>
            <w:tcW w:w="0" w:type="auto"/>
            <w:vAlign w:val="center"/>
          </w:tcPr>
          <w:p w:rsidR="002373DC" w:rsidRDefault="002373DC"/>
        </w:tc>
        <w:tc>
          <w:tcPr>
            <w:tcW w:w="0" w:type="auto"/>
            <w:vAlign w:val="center"/>
          </w:tcPr>
          <w:p w:rsidR="002373DC" w:rsidRDefault="002373DC"/>
        </w:tc>
        <w:tc>
          <w:tcPr>
            <w:tcW w:w="0" w:type="auto"/>
            <w:vAlign w:val="center"/>
          </w:tcPr>
          <w:p w:rsidR="002373DC" w:rsidRDefault="002373DC"/>
        </w:tc>
      </w:tr>
      <w:tr w:rsidR="002373DC">
        <w:tblPrEx>
          <w:tblCellMar>
            <w:top w:w="0" w:type="dxa"/>
            <w:left w:w="0" w:type="dxa"/>
            <w:bottom w:w="0" w:type="dxa"/>
            <w:right w:w="0" w:type="dxa"/>
          </w:tblCellMar>
        </w:tblPrEx>
        <w:tc>
          <w:tcPr>
            <w:tcW w:w="0" w:type="auto"/>
            <w:vAlign w:val="center"/>
          </w:tcPr>
          <w:p w:rsidR="002373DC" w:rsidRDefault="008F18F4">
            <w:pPr>
              <w:jc w:val="center"/>
            </w:pPr>
            <w:r>
              <w:lastRenderedPageBreak/>
              <w:t>2</w:t>
            </w:r>
          </w:p>
        </w:tc>
        <w:tc>
          <w:tcPr>
            <w:tcW w:w="0" w:type="auto"/>
            <w:vAlign w:val="center"/>
          </w:tcPr>
          <w:p w:rsidR="002373DC" w:rsidRDefault="008F18F4">
            <w:r>
              <w:t>Наименование раздела: "Технологическая направленность"</w:t>
            </w:r>
          </w:p>
        </w:tc>
        <w:tc>
          <w:tcPr>
            <w:tcW w:w="0" w:type="auto"/>
            <w:vAlign w:val="center"/>
          </w:tcPr>
          <w:p w:rsidR="002373DC" w:rsidRDefault="002373DC"/>
        </w:tc>
        <w:tc>
          <w:tcPr>
            <w:tcW w:w="0" w:type="auto"/>
            <w:vAlign w:val="center"/>
          </w:tcPr>
          <w:p w:rsidR="002373DC" w:rsidRDefault="002373DC"/>
        </w:tc>
        <w:tc>
          <w:tcPr>
            <w:tcW w:w="0" w:type="auto"/>
            <w:vAlign w:val="center"/>
          </w:tcPr>
          <w:p w:rsidR="002373DC" w:rsidRDefault="002373DC"/>
        </w:tc>
      </w:tr>
      <w:tr w:rsidR="002373DC">
        <w:tblPrEx>
          <w:tblCellMar>
            <w:top w:w="0" w:type="dxa"/>
            <w:left w:w="0" w:type="dxa"/>
            <w:bottom w:w="0" w:type="dxa"/>
            <w:right w:w="0" w:type="dxa"/>
          </w:tblCellMar>
        </w:tblPrEx>
        <w:tc>
          <w:tcPr>
            <w:tcW w:w="0" w:type="auto"/>
            <w:vAlign w:val="center"/>
          </w:tcPr>
          <w:p w:rsidR="002373DC" w:rsidRDefault="002373DC">
            <w:pPr>
              <w:jc w:val="center"/>
            </w:pPr>
          </w:p>
        </w:tc>
        <w:tc>
          <w:tcPr>
            <w:tcW w:w="0" w:type="auto"/>
            <w:vAlign w:val="center"/>
          </w:tcPr>
          <w:p w:rsidR="002373DC" w:rsidRDefault="008F18F4">
            <w:r>
              <w:rPr>
                <w:i/>
                <w:iCs/>
              </w:rPr>
              <w:t>Образовательный набор для изучения многокомпонентных робототехнических систем и манипуляционных роботов</w:t>
            </w:r>
          </w:p>
        </w:tc>
        <w:tc>
          <w:tcPr>
            <w:tcW w:w="0" w:type="auto"/>
            <w:vAlign w:val="center"/>
          </w:tcPr>
          <w:p w:rsidR="002373DC" w:rsidRDefault="008F18F4">
            <w:r>
              <w:rPr>
                <w:i/>
                <w:iCs/>
              </w:rPr>
              <w:t>Образовательный комплект должен быть предназначен для изучения робототехнических технологий, основ информационных технологий и технологий промышленной а</w:t>
            </w:r>
            <w:r>
              <w:rPr>
                <w:i/>
                <w:iCs/>
              </w:rPr>
              <w:t xml:space="preserve">втоматизации, а также технологий </w:t>
            </w:r>
            <w:proofErr w:type="spellStart"/>
            <w:r>
              <w:rPr>
                <w:i/>
                <w:iCs/>
              </w:rPr>
              <w:t>прототипирования</w:t>
            </w:r>
            <w:proofErr w:type="spellEnd"/>
            <w:r>
              <w:rPr>
                <w:i/>
                <w:iCs/>
              </w:rPr>
              <w:t xml:space="preserve"> и аддитивного производства.  В состав комплекта должно </w:t>
            </w:r>
            <w:proofErr w:type="gramStart"/>
            <w:r>
              <w:rPr>
                <w:i/>
                <w:iCs/>
              </w:rPr>
              <w:t>входить:  1</w:t>
            </w:r>
            <w:proofErr w:type="gramEnd"/>
            <w:r>
              <w:rPr>
                <w:i/>
                <w:iCs/>
              </w:rPr>
              <w:t xml:space="preserve">) Интеллектуальный </w:t>
            </w:r>
            <w:proofErr w:type="spellStart"/>
            <w:r>
              <w:rPr>
                <w:i/>
                <w:iCs/>
              </w:rPr>
              <w:t>сервомодуль</w:t>
            </w:r>
            <w:proofErr w:type="spellEnd"/>
            <w:r>
              <w:rPr>
                <w:i/>
                <w:iCs/>
              </w:rPr>
              <w:t xml:space="preserve"> с интегрированной системой управления, позволяющей объединять </w:t>
            </w:r>
            <w:proofErr w:type="spellStart"/>
            <w:r>
              <w:rPr>
                <w:i/>
                <w:iCs/>
              </w:rPr>
              <w:t>сервомодули</w:t>
            </w:r>
            <w:proofErr w:type="spellEnd"/>
            <w:r>
              <w:rPr>
                <w:i/>
                <w:iCs/>
              </w:rPr>
              <w:t xml:space="preserve"> друг с другом по последовательному </w:t>
            </w:r>
            <w:r>
              <w:rPr>
                <w:i/>
                <w:iCs/>
              </w:rPr>
              <w:t xml:space="preserve">интерфейсу - не менее 6шт;  2) Робототехнический контроллер модульного типа, представляющий собой одноплатный микрокомпьютер с операционной системой </w:t>
            </w:r>
            <w:proofErr w:type="spellStart"/>
            <w:r>
              <w:rPr>
                <w:i/>
                <w:iCs/>
              </w:rPr>
              <w:t>Linux</w:t>
            </w:r>
            <w:proofErr w:type="spellEnd"/>
            <w:r>
              <w:rPr>
                <w:i/>
                <w:iCs/>
              </w:rPr>
              <w:t>, объединенный с периферийным контроллером с помощью платы расширения. Робототехнический контроллер до</w:t>
            </w:r>
            <w:r>
              <w:rPr>
                <w:i/>
                <w:iCs/>
              </w:rPr>
              <w:t>лжен удовлетворять техническим характеристикам: кол-во ядер встроенного микрокомпьютера - не менее 4, тактовая частота ядра - не менее 1,2 ГГц, объем ОЗУ - не менее 512 Мб, наличие интерфейсов - SPI, I2C, I2S, TTL, UART, PWM, цифровые и аналоговые порты дл</w:t>
            </w:r>
            <w:r>
              <w:rPr>
                <w:i/>
                <w:iCs/>
              </w:rPr>
              <w:t xml:space="preserve">я подключения внешних устройств, а также </w:t>
            </w:r>
            <w:proofErr w:type="spellStart"/>
            <w:r>
              <w:rPr>
                <w:i/>
                <w:iCs/>
              </w:rPr>
              <w:t>WiFi</w:t>
            </w:r>
            <w:proofErr w:type="spellEnd"/>
            <w:r>
              <w:rPr>
                <w:i/>
                <w:iCs/>
              </w:rPr>
              <w:t xml:space="preserve"> или </w:t>
            </w:r>
            <w:proofErr w:type="spellStart"/>
            <w:r>
              <w:rPr>
                <w:i/>
                <w:iCs/>
              </w:rPr>
              <w:t>Bluetooth</w:t>
            </w:r>
            <w:proofErr w:type="spellEnd"/>
            <w:r>
              <w:rPr>
                <w:i/>
                <w:iCs/>
              </w:rPr>
              <w:t xml:space="preserve"> для коммуникации со внешними устройствами. Робототехнический контроллер должен обеспечивать возможность программирования с помощью средств языков С/С++, </w:t>
            </w:r>
            <w:proofErr w:type="spellStart"/>
            <w:r>
              <w:rPr>
                <w:i/>
                <w:iCs/>
              </w:rPr>
              <w:t>Python</w:t>
            </w:r>
            <w:proofErr w:type="spellEnd"/>
            <w:r>
              <w:rPr>
                <w:i/>
                <w:iCs/>
              </w:rPr>
              <w:t xml:space="preserve"> и свободно распространяемой среды </w:t>
            </w:r>
            <w:proofErr w:type="spellStart"/>
            <w:r>
              <w:rPr>
                <w:i/>
                <w:iCs/>
              </w:rPr>
              <w:t>Ar</w:t>
            </w:r>
            <w:r>
              <w:rPr>
                <w:i/>
                <w:iCs/>
              </w:rPr>
              <w:t>duino</w:t>
            </w:r>
            <w:proofErr w:type="spellEnd"/>
            <w:r>
              <w:rPr>
                <w:i/>
                <w:iCs/>
              </w:rPr>
              <w:t xml:space="preserve"> IDE, а также управления моделями робототехнических систем с помощью среды ROS.  3) Вычислительный модуль со встроенным микроконтроллером - не менее 1шт. Вычислительный модуль должен обладать встроенными цифровыми портами - не менее 12шт и аналоговыми</w:t>
            </w:r>
            <w:r>
              <w:rPr>
                <w:i/>
                <w:iCs/>
              </w:rPr>
              <w:t xml:space="preserve"> портами- не менее 12шт. Вычислительный модуль должен обладать встроенным модулем беспроводной связи типа </w:t>
            </w:r>
            <w:proofErr w:type="spellStart"/>
            <w:r>
              <w:rPr>
                <w:i/>
                <w:iCs/>
              </w:rPr>
              <w:t>Bluetooth</w:t>
            </w:r>
            <w:proofErr w:type="spellEnd"/>
            <w:r>
              <w:rPr>
                <w:i/>
                <w:iCs/>
              </w:rPr>
              <w:t xml:space="preserve"> и </w:t>
            </w:r>
            <w:proofErr w:type="spellStart"/>
            <w:r>
              <w:rPr>
                <w:i/>
                <w:iCs/>
              </w:rPr>
              <w:t>WiFi</w:t>
            </w:r>
            <w:proofErr w:type="spellEnd"/>
            <w:r>
              <w:rPr>
                <w:i/>
                <w:iCs/>
              </w:rPr>
              <w:t xml:space="preserve"> для создания аппаратно-программных решений и "умных/смарт"-устройств для разработки решений "Интернет вещей".  Вычислительный модуль </w:t>
            </w:r>
            <w:r>
              <w:rPr>
                <w:i/>
                <w:iCs/>
              </w:rPr>
              <w:t xml:space="preserve">должен обладать совместимостью с периферийными платами для подключения к сети </w:t>
            </w:r>
            <w:proofErr w:type="spellStart"/>
            <w:r>
              <w:rPr>
                <w:i/>
                <w:iCs/>
              </w:rPr>
              <w:t>Ethernet</w:t>
            </w:r>
            <w:proofErr w:type="spellEnd"/>
            <w:r>
              <w:rPr>
                <w:i/>
                <w:iCs/>
              </w:rPr>
              <w:t xml:space="preserve"> и подключения внешней силовой нагрузки.   4) Модуль технического зрения, представляющий собой устройство на базе вычислительного микроконтроллера и интегрированной камер</w:t>
            </w:r>
            <w:r>
              <w:rPr>
                <w:i/>
                <w:iCs/>
              </w:rPr>
              <w:t>ы, обеспечивающее распознавание простейших изображений на модуле за счет собственных вычислительных возможностей - не менее 1шт;   Модуль технического зрения должен обеспечивать возможность осуществлять настройку экспозиции, баланса белого, HSV составляющи</w:t>
            </w:r>
            <w:r>
              <w:rPr>
                <w:i/>
                <w:iCs/>
              </w:rPr>
              <w:t xml:space="preserve">х, площади обнаруживаемой </w:t>
            </w:r>
            <w:r>
              <w:rPr>
                <w:i/>
                <w:iCs/>
              </w:rPr>
              <w:lastRenderedPageBreak/>
              <w:t>области изображения, округлости обнаруживаемой области изображения, положение обнаруживаемых областей относительно друг друга Модуль технического зрения должен иметь встроенные интерфейсы - SPI , UART, I2C или TTL для коммуникации</w:t>
            </w:r>
            <w:r>
              <w:rPr>
                <w:i/>
                <w:iCs/>
              </w:rPr>
              <w:t xml:space="preserve"> друг с другом или внешними устройствами.    5) Комплект конструктивных </w:t>
            </w:r>
            <w:proofErr w:type="gramStart"/>
            <w:r>
              <w:rPr>
                <w:i/>
                <w:iCs/>
              </w:rPr>
              <w:t>элементов  из</w:t>
            </w:r>
            <w:proofErr w:type="gramEnd"/>
            <w:r>
              <w:rPr>
                <w:i/>
                <w:iCs/>
              </w:rPr>
              <w:t xml:space="preserve"> металла для сборки модели манипуляторов  - не менее 1шт; 6) Комплект элементов для сборки вакуумного захвата - не менее 1шт.   Образовательный робототехнический комплект </w:t>
            </w:r>
            <w:r>
              <w:rPr>
                <w:i/>
                <w:iCs/>
              </w:rPr>
              <w:t xml:space="preserve">должен содержать набор библиотек трехмерных моделей для </w:t>
            </w:r>
            <w:proofErr w:type="spellStart"/>
            <w:r>
              <w:rPr>
                <w:i/>
                <w:iCs/>
              </w:rPr>
              <w:t>прототипирования</w:t>
            </w:r>
            <w:proofErr w:type="spellEnd"/>
            <w:r>
              <w:rPr>
                <w:i/>
                <w:iCs/>
              </w:rPr>
              <w:t xml:space="preserve"> моделей мобильных и манипуляционных роботов различного типа. В состав комплекта должны входить инструкции и методические указания по разработке трехмерных моделей мобильных роботов, м</w:t>
            </w:r>
            <w:r>
              <w:rPr>
                <w:i/>
                <w:iCs/>
              </w:rPr>
              <w:t xml:space="preserve">анипуляционных роботов с различными типами кинематики (угловая кинематика, </w:t>
            </w:r>
            <w:proofErr w:type="gramStart"/>
            <w:r>
              <w:rPr>
                <w:i/>
                <w:iCs/>
              </w:rPr>
              <w:t>плоско-параллельная</w:t>
            </w:r>
            <w:proofErr w:type="gramEnd"/>
            <w:r>
              <w:rPr>
                <w:i/>
                <w:iCs/>
              </w:rPr>
              <w:t xml:space="preserve"> кинематика, дельта-кинематика, SCARA или рычажная кинематика, платформа Стюарта и т.п.).   Образовательный робототехнический комплект должен содержать инструкции</w:t>
            </w:r>
            <w:r>
              <w:rPr>
                <w:i/>
                <w:iCs/>
              </w:rPr>
              <w:t xml:space="preserve"> по проектированию роботов, инструкции и методики осуществления инженерных расчетов при проектировании (расчеты нагрузки и моментов, расчет мощности приводов, расчет параметров кинематики и т.п.), инструкции по разработке систем управления и программного о</w:t>
            </w:r>
            <w:r>
              <w:rPr>
                <w:i/>
                <w:iCs/>
              </w:rPr>
              <w:t xml:space="preserve">беспечения для управления роботами, инструкции и методики по разработке систем управления с элементами искусственного интеллекта и машинного обучения. </w:t>
            </w:r>
          </w:p>
        </w:tc>
        <w:tc>
          <w:tcPr>
            <w:tcW w:w="0" w:type="auto"/>
            <w:vAlign w:val="center"/>
          </w:tcPr>
          <w:p w:rsidR="002373DC" w:rsidRDefault="008F18F4">
            <w:pPr>
              <w:jc w:val="center"/>
            </w:pPr>
            <w:r>
              <w:rPr>
                <w:i/>
                <w:iCs/>
              </w:rPr>
              <w:lastRenderedPageBreak/>
              <w:t>шт.</w:t>
            </w:r>
          </w:p>
        </w:tc>
        <w:tc>
          <w:tcPr>
            <w:tcW w:w="0" w:type="auto"/>
            <w:vAlign w:val="center"/>
          </w:tcPr>
          <w:p w:rsidR="002373DC" w:rsidRDefault="008F18F4">
            <w:pPr>
              <w:jc w:val="center"/>
            </w:pPr>
            <w:r>
              <w:rPr>
                <w:i/>
                <w:iCs/>
              </w:rPr>
              <w:t>170.00</w:t>
            </w:r>
          </w:p>
        </w:tc>
      </w:tr>
      <w:tr w:rsidR="002373DC">
        <w:tblPrEx>
          <w:tblCellMar>
            <w:top w:w="0" w:type="dxa"/>
            <w:left w:w="0" w:type="dxa"/>
            <w:bottom w:w="0" w:type="dxa"/>
            <w:right w:w="0" w:type="dxa"/>
          </w:tblCellMar>
        </w:tblPrEx>
        <w:tc>
          <w:tcPr>
            <w:tcW w:w="0" w:type="auto"/>
            <w:vAlign w:val="center"/>
          </w:tcPr>
          <w:p w:rsidR="002373DC" w:rsidRDefault="002373DC">
            <w:pPr>
              <w:jc w:val="center"/>
            </w:pPr>
          </w:p>
        </w:tc>
        <w:tc>
          <w:tcPr>
            <w:tcW w:w="0" w:type="auto"/>
            <w:vAlign w:val="center"/>
          </w:tcPr>
          <w:p w:rsidR="002373DC" w:rsidRDefault="008F18F4">
            <w:proofErr w:type="spellStart"/>
            <w:r>
              <w:rPr>
                <w:i/>
                <w:iCs/>
              </w:rPr>
              <w:t>Четырёхосевой</w:t>
            </w:r>
            <w:proofErr w:type="spellEnd"/>
            <w:r>
              <w:rPr>
                <w:i/>
                <w:iCs/>
              </w:rPr>
              <w:t xml:space="preserve"> учебный робот-манипулятор с модульными сменными насадками</w:t>
            </w:r>
          </w:p>
        </w:tc>
        <w:tc>
          <w:tcPr>
            <w:tcW w:w="0" w:type="auto"/>
            <w:vAlign w:val="center"/>
          </w:tcPr>
          <w:p w:rsidR="002373DC" w:rsidRDefault="008F18F4">
            <w:r>
              <w:rPr>
                <w:i/>
                <w:iCs/>
              </w:rPr>
              <w:t>Учебный робот-манип</w:t>
            </w:r>
            <w:r>
              <w:rPr>
                <w:i/>
                <w:iCs/>
              </w:rPr>
              <w:t>улятор предназначен для освоения обучающимися основ робототехники, для подготовки обучающихся к внедрению и последующему использованию роботов в промышленном производстве. Количество осей робота манипулятора - четыре.  Перемещение инструмента в пространств</w:t>
            </w:r>
            <w:r>
              <w:rPr>
                <w:i/>
                <w:iCs/>
              </w:rPr>
              <w:t>е по трем осям должно управляться шаговыми двигателями. Напряжение питания шаговых двигателей не более 12 В.  Серводвигатель четвертой оси должен обеспечивать поворот инструмента. Угол поворота манипулятора на основании вокруг вертикальной оси не менее 180</w:t>
            </w:r>
            <w:r>
              <w:rPr>
                <w:i/>
                <w:iCs/>
              </w:rPr>
              <w:t xml:space="preserve"> градусов.  Для определения положения манипулятора при повороте вокруг вертикальной оси должен использоваться </w:t>
            </w:r>
            <w:proofErr w:type="spellStart"/>
            <w:r>
              <w:rPr>
                <w:i/>
                <w:iCs/>
              </w:rPr>
              <w:t>энкодер</w:t>
            </w:r>
            <w:proofErr w:type="spellEnd"/>
            <w:r>
              <w:rPr>
                <w:i/>
                <w:iCs/>
              </w:rPr>
              <w:t>.  Угол поворота заднего плеча манипулятора не менее 90 градусов.  Угол поворота переднего плеча манипулятора не менее 100 градусов.  Для о</w:t>
            </w:r>
            <w:r>
              <w:rPr>
                <w:i/>
                <w:iCs/>
              </w:rPr>
              <w:t xml:space="preserve">пределения положения заднего и переднего плеч манипулятора должен использоваться гироскоп. Угол поворота по четвертой оси не менее 180 градусов. Должна быть возможность оснащения сменными </w:t>
            </w:r>
            <w:r>
              <w:rPr>
                <w:i/>
                <w:iCs/>
              </w:rPr>
              <w:lastRenderedPageBreak/>
              <w:t xml:space="preserve">насадками (например, держатель карандаша или фломастера, присоска с </w:t>
            </w:r>
            <w:r>
              <w:rPr>
                <w:i/>
                <w:iCs/>
              </w:rPr>
              <w:t>серводвигателем, механическое захватное устройство с серводвигателем, устройство для лазерной гравировки или устройство для 3D-печати). Должна быть возможность подключения дополнительных устройств (например, транспортера, рельса для перемещения робота, пул</w:t>
            </w:r>
            <w:r>
              <w:rPr>
                <w:i/>
                <w:iCs/>
              </w:rPr>
              <w:t>ьта управления типа джойстик, камеры машинного зрения, оптического датчика, модуля беспроводного доступа. Робот-манипулятор должен обеспечивать перемещение насадки в пространстве, активацию насадки, возможность получения сигналов от камеры и датчиков, возм</w:t>
            </w:r>
            <w:r>
              <w:rPr>
                <w:i/>
                <w:iCs/>
              </w:rPr>
              <w:t>ожность управления дополнительными устройствами. Материал корпуса – алюминий. Диаметр рабочей зоны (без учета навесного инструмента и четвертой оси) не менее 320 мм. Интерфейс подключения – USB. Должен иметь возможность автономной работы и внешнего управле</w:t>
            </w:r>
            <w:r>
              <w:rPr>
                <w:i/>
                <w:iCs/>
              </w:rPr>
              <w:t xml:space="preserve">ния.  Управляющий контроллер должен быть совместим со средой </w:t>
            </w:r>
            <w:proofErr w:type="spellStart"/>
            <w:r>
              <w:rPr>
                <w:i/>
                <w:iCs/>
              </w:rPr>
              <w:t>Arduino</w:t>
            </w:r>
            <w:proofErr w:type="spellEnd"/>
            <w:r>
              <w:rPr>
                <w:i/>
                <w:iCs/>
              </w:rPr>
              <w:t xml:space="preserve">.  Управляющий контроллер совместим со средой программирования </w:t>
            </w:r>
            <w:proofErr w:type="spellStart"/>
            <w:r>
              <w:rPr>
                <w:i/>
                <w:iCs/>
              </w:rPr>
              <w:t>Scratch</w:t>
            </w:r>
            <w:proofErr w:type="spellEnd"/>
            <w:r>
              <w:rPr>
                <w:i/>
                <w:iCs/>
              </w:rPr>
              <w:t>, и языком программирования С. Должен обеспечивать поворот по первым трем осям в заданный угол и на заданный угол, пов</w:t>
            </w:r>
            <w:r>
              <w:rPr>
                <w:i/>
                <w:iCs/>
              </w:rPr>
              <w:t>орот по четвертой оси на заданный угол, движение в координаты X, Y, Z, перемещение на заданное расстояние по координатам X, Y, Z, передачу данных о текущем положении углов, передачу данных о текущих координатах инструмента.  Должен поддерживать перемещение</w:t>
            </w:r>
            <w:r>
              <w:rPr>
                <w:i/>
                <w:iCs/>
              </w:rPr>
              <w:t xml:space="preserve"> в декартовых координатах и углах поворота осей, с заданной скоростью и ускорением.  Типы перемещений в декартовых координатах: движение по траектории, движение по прямой между двумя точками, перепрыгивание из точки и точку (перенос объекта).</w:t>
            </w:r>
          </w:p>
        </w:tc>
        <w:tc>
          <w:tcPr>
            <w:tcW w:w="0" w:type="auto"/>
            <w:vAlign w:val="center"/>
          </w:tcPr>
          <w:p w:rsidR="002373DC" w:rsidRDefault="008F18F4">
            <w:pPr>
              <w:jc w:val="center"/>
            </w:pPr>
            <w:r>
              <w:rPr>
                <w:i/>
                <w:iCs/>
              </w:rPr>
              <w:lastRenderedPageBreak/>
              <w:t>шт.</w:t>
            </w:r>
          </w:p>
        </w:tc>
        <w:tc>
          <w:tcPr>
            <w:tcW w:w="0" w:type="auto"/>
            <w:vAlign w:val="center"/>
          </w:tcPr>
          <w:p w:rsidR="002373DC" w:rsidRDefault="008F18F4">
            <w:pPr>
              <w:jc w:val="center"/>
            </w:pPr>
            <w:r>
              <w:rPr>
                <w:i/>
                <w:iCs/>
              </w:rPr>
              <w:t>143.00</w:t>
            </w:r>
          </w:p>
        </w:tc>
      </w:tr>
      <w:tr w:rsidR="002373DC">
        <w:tblPrEx>
          <w:tblCellMar>
            <w:top w:w="0" w:type="dxa"/>
            <w:left w:w="0" w:type="dxa"/>
            <w:bottom w:w="0" w:type="dxa"/>
            <w:right w:w="0" w:type="dxa"/>
          </w:tblCellMar>
        </w:tblPrEx>
        <w:tc>
          <w:tcPr>
            <w:tcW w:w="0" w:type="auto"/>
            <w:vAlign w:val="center"/>
          </w:tcPr>
          <w:p w:rsidR="002373DC" w:rsidRDefault="002373DC">
            <w:pPr>
              <w:jc w:val="center"/>
            </w:pPr>
          </w:p>
        </w:tc>
        <w:tc>
          <w:tcPr>
            <w:tcW w:w="0" w:type="auto"/>
            <w:vAlign w:val="center"/>
          </w:tcPr>
          <w:p w:rsidR="002373DC" w:rsidRDefault="008F18F4">
            <w:r>
              <w:rPr>
                <w:i/>
                <w:iCs/>
              </w:rPr>
              <w:t xml:space="preserve">Образовательный набор по механике, </w:t>
            </w:r>
            <w:proofErr w:type="spellStart"/>
            <w:r>
              <w:rPr>
                <w:i/>
                <w:iCs/>
              </w:rPr>
              <w:t>мехатронике</w:t>
            </w:r>
            <w:proofErr w:type="spellEnd"/>
            <w:r>
              <w:rPr>
                <w:i/>
                <w:iCs/>
              </w:rPr>
              <w:t xml:space="preserve"> и робототехнике</w:t>
            </w:r>
          </w:p>
        </w:tc>
        <w:tc>
          <w:tcPr>
            <w:tcW w:w="0" w:type="auto"/>
            <w:vAlign w:val="center"/>
          </w:tcPr>
          <w:p w:rsidR="002373DC" w:rsidRDefault="008F18F4">
            <w:r>
              <w:rPr>
                <w:i/>
                <w:iCs/>
              </w:rPr>
              <w:t xml:space="preserve">Комплект для изучения основ электроники и робототехники Набор должен быть предназначен для проведения учебных занятий по электронике и </w:t>
            </w:r>
            <w:proofErr w:type="spellStart"/>
            <w:r>
              <w:rPr>
                <w:i/>
                <w:iCs/>
              </w:rPr>
              <w:t>схемотехнике</w:t>
            </w:r>
            <w:proofErr w:type="spellEnd"/>
            <w:r>
              <w:rPr>
                <w:i/>
                <w:iCs/>
              </w:rPr>
              <w:t xml:space="preserve"> с целью изучения наиболее распространенной эл</w:t>
            </w:r>
            <w:r>
              <w:rPr>
                <w:i/>
                <w:iCs/>
              </w:rPr>
              <w:t>ементной базы, применяемой для инженерно-технического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w:t>
            </w:r>
            <w:r>
              <w:rPr>
                <w:i/>
                <w:iCs/>
              </w:rPr>
              <w:t>оботов, а также изучить основные технические решения в области кибернетических и встраиваемых систем.    В состав комплекта должен входить набор конструктивных элементов для сборки макета манипуляционного робота, комплект металлических конструктивных элеме</w:t>
            </w:r>
            <w:r>
              <w:rPr>
                <w:i/>
                <w:iCs/>
              </w:rPr>
              <w:t xml:space="preserve">нтов для сборки макета мобильного робота и т.п. В </w:t>
            </w:r>
            <w:r>
              <w:rPr>
                <w:i/>
                <w:iCs/>
              </w:rPr>
              <w:lastRenderedPageBreak/>
              <w:t xml:space="preserve">состав комплекта входит набор электронных компонентов для изучения основ электроники и </w:t>
            </w:r>
            <w:proofErr w:type="spellStart"/>
            <w:r>
              <w:rPr>
                <w:i/>
                <w:iCs/>
              </w:rPr>
              <w:t>схемотехники</w:t>
            </w:r>
            <w:proofErr w:type="spellEnd"/>
            <w:r>
              <w:rPr>
                <w:i/>
                <w:iCs/>
              </w:rPr>
              <w:t>, а также комплект приводов и датчиков различного типа для разработки робототехнических комплексов. В соста</w:t>
            </w:r>
            <w:r>
              <w:rPr>
                <w:i/>
                <w:iCs/>
              </w:rPr>
              <w:t xml:space="preserve">в комплекта должно входить: моторы с </w:t>
            </w:r>
            <w:proofErr w:type="spellStart"/>
            <w:r>
              <w:rPr>
                <w:i/>
                <w:iCs/>
              </w:rPr>
              <w:t>энкодером</w:t>
            </w:r>
            <w:proofErr w:type="spellEnd"/>
            <w:r>
              <w:rPr>
                <w:i/>
                <w:iCs/>
              </w:rPr>
              <w:t xml:space="preserve"> - не менее 2шт, сервопривод большой - не менее 4шт, сервопривод малый - не менее 2шт, инфракрасный датчик - не менее 3шт, ультразвуковой датчик - не менее 3шт, датчик температуры - не менее 1шт, датчик освещен</w:t>
            </w:r>
            <w:r>
              <w:rPr>
                <w:i/>
                <w:iCs/>
              </w:rPr>
              <w:t xml:space="preserve">ности - не менее 1шт, набор электронных компонентов (резисторы, </w:t>
            </w:r>
            <w:proofErr w:type="spellStart"/>
            <w:r>
              <w:rPr>
                <w:i/>
                <w:iCs/>
              </w:rPr>
              <w:t>конденсаторы,светодиоды</w:t>
            </w:r>
            <w:proofErr w:type="spellEnd"/>
            <w:r>
              <w:rPr>
                <w:i/>
                <w:iCs/>
              </w:rPr>
              <w:t xml:space="preserve"> различного номинала), комплект  проводов для </w:t>
            </w:r>
            <w:proofErr w:type="spellStart"/>
            <w:r>
              <w:rPr>
                <w:i/>
                <w:iCs/>
              </w:rPr>
              <w:t>беспаечного</w:t>
            </w:r>
            <w:proofErr w:type="spellEnd"/>
            <w:r>
              <w:rPr>
                <w:i/>
                <w:iCs/>
              </w:rPr>
              <w:t xml:space="preserve"> </w:t>
            </w:r>
            <w:proofErr w:type="spellStart"/>
            <w:r>
              <w:rPr>
                <w:i/>
                <w:iCs/>
              </w:rPr>
              <w:t>прототипирования</w:t>
            </w:r>
            <w:proofErr w:type="spellEnd"/>
            <w:r>
              <w:rPr>
                <w:i/>
                <w:iCs/>
              </w:rPr>
              <w:t xml:space="preserve">, плата </w:t>
            </w:r>
            <w:proofErr w:type="spellStart"/>
            <w:r>
              <w:rPr>
                <w:i/>
                <w:iCs/>
              </w:rPr>
              <w:t>беспаечного</w:t>
            </w:r>
            <w:proofErr w:type="spellEnd"/>
            <w:r>
              <w:rPr>
                <w:i/>
                <w:iCs/>
              </w:rPr>
              <w:t xml:space="preserve"> </w:t>
            </w:r>
            <w:proofErr w:type="spellStart"/>
            <w:r>
              <w:rPr>
                <w:i/>
                <w:iCs/>
              </w:rPr>
              <w:t>прототипирования</w:t>
            </w:r>
            <w:proofErr w:type="spellEnd"/>
            <w:r>
              <w:rPr>
                <w:i/>
                <w:iCs/>
              </w:rPr>
              <w:t xml:space="preserve">, аккумулятор и зарядное устройство, .  В состав комплекта </w:t>
            </w:r>
            <w:r>
              <w:rPr>
                <w:i/>
                <w:iCs/>
              </w:rPr>
              <w:t xml:space="preserve">должен входить программируемый контроллер, программируемый в среде </w:t>
            </w:r>
            <w:proofErr w:type="spellStart"/>
            <w:r>
              <w:rPr>
                <w:i/>
                <w:iCs/>
              </w:rPr>
              <w:t>Arduino</w:t>
            </w:r>
            <w:proofErr w:type="spellEnd"/>
            <w:r>
              <w:rPr>
                <w:i/>
                <w:iCs/>
              </w:rPr>
              <w:t xml:space="preserve"> IDE или аналогичных свободно распространяемых средах разработки. Программируемый контроллер должен обладать портами для подключения цифровых и аналоговых устройств, интерфейсами TTL</w:t>
            </w:r>
            <w:r>
              <w:rPr>
                <w:i/>
                <w:iCs/>
              </w:rPr>
              <w:t xml:space="preserve">, USART, I2C, SPI, </w:t>
            </w:r>
            <w:proofErr w:type="spellStart"/>
            <w:r>
              <w:rPr>
                <w:i/>
                <w:iCs/>
              </w:rPr>
              <w:t>Ethernet</w:t>
            </w:r>
            <w:proofErr w:type="spellEnd"/>
            <w:r>
              <w:rPr>
                <w:i/>
                <w:iCs/>
              </w:rPr>
              <w:t xml:space="preserve">, </w:t>
            </w:r>
            <w:proofErr w:type="spellStart"/>
            <w:r>
              <w:rPr>
                <w:i/>
                <w:iCs/>
              </w:rPr>
              <w:t>Bluetooth</w:t>
            </w:r>
            <w:proofErr w:type="spellEnd"/>
            <w:r>
              <w:rPr>
                <w:i/>
                <w:iCs/>
              </w:rPr>
              <w:t xml:space="preserve"> или </w:t>
            </w:r>
            <w:proofErr w:type="spellStart"/>
            <w:r>
              <w:rPr>
                <w:i/>
                <w:iCs/>
              </w:rPr>
              <w:t>WiFi</w:t>
            </w:r>
            <w:proofErr w:type="spellEnd"/>
            <w:r>
              <w:rPr>
                <w:i/>
                <w:iCs/>
              </w:rPr>
              <w:t xml:space="preserve">.   В состав комплекта должен входить модуль технического </w:t>
            </w:r>
            <w:proofErr w:type="gramStart"/>
            <w:r>
              <w:rPr>
                <w:i/>
                <w:iCs/>
              </w:rPr>
              <w:t>зрения ,</w:t>
            </w:r>
            <w:proofErr w:type="gramEnd"/>
            <w:r>
              <w:rPr>
                <w:i/>
                <w:iCs/>
              </w:rPr>
              <w:t xml:space="preserve"> представляющий собой вычислительное устройство со встроенным микропроцессором (кол-во ядер - не менее 4шт, частота ядра не менее 1.2 ГГц, объе</w:t>
            </w:r>
            <w:r>
              <w:rPr>
                <w:i/>
                <w:iCs/>
              </w:rPr>
              <w:t>м ОЗУ - не менее 512Мб, объем встроенной памяти - не менее 8Гб), интегрированной камерой (максимальное разрешение видеопотока, передаваемого по интерфейсу USB - не менее 2592x1944 ед.) и оптической системой .  Модуль технического зрения должен обладать сов</w:t>
            </w:r>
            <w:r>
              <w:rPr>
                <w:i/>
                <w:iCs/>
              </w:rPr>
              <w:t xml:space="preserve">местимостью с различными программируемыми контроллерами с помощью интерфейсов - TTL, UART, I2C, SPI, </w:t>
            </w:r>
            <w:proofErr w:type="spellStart"/>
            <w:r>
              <w:rPr>
                <w:i/>
                <w:iCs/>
              </w:rPr>
              <w:t>Ethernet</w:t>
            </w:r>
            <w:proofErr w:type="spellEnd"/>
            <w:r>
              <w:rPr>
                <w:i/>
                <w:iCs/>
              </w:rPr>
              <w:t xml:space="preserve">. Модуль технического зрения должен иметь встроенное программное обеспечение на основе операционной системы </w:t>
            </w:r>
            <w:proofErr w:type="spellStart"/>
            <w:r>
              <w:rPr>
                <w:i/>
                <w:iCs/>
              </w:rPr>
              <w:t>Linux</w:t>
            </w:r>
            <w:proofErr w:type="spellEnd"/>
            <w:r>
              <w:rPr>
                <w:i/>
                <w:iCs/>
              </w:rPr>
              <w:t>, позволяющее осуществлять настрой</w:t>
            </w:r>
            <w:r>
              <w:rPr>
                <w:i/>
                <w:iCs/>
              </w:rPr>
              <w:t>ку системы машинного обучения параметров нейронных сетей для обнаружения объектов, определения их параметров и дальнейшей идентификации.   Комплект должен обеспечивать возможность изучения основ разработки программных и аппаратных комплексов инженерных сис</w:t>
            </w:r>
            <w:r>
              <w:rPr>
                <w:i/>
                <w:iCs/>
              </w:rPr>
              <w:t>тем, решений в сфере "Интернет вещей", а также решений в области робототехники, искусственного интеллекта и машинного обучения.</w:t>
            </w:r>
          </w:p>
        </w:tc>
        <w:tc>
          <w:tcPr>
            <w:tcW w:w="0" w:type="auto"/>
            <w:vAlign w:val="center"/>
          </w:tcPr>
          <w:p w:rsidR="002373DC" w:rsidRDefault="008F18F4">
            <w:pPr>
              <w:jc w:val="center"/>
            </w:pPr>
            <w:r>
              <w:rPr>
                <w:i/>
                <w:iCs/>
              </w:rPr>
              <w:lastRenderedPageBreak/>
              <w:t>шт.</w:t>
            </w:r>
          </w:p>
        </w:tc>
        <w:tc>
          <w:tcPr>
            <w:tcW w:w="0" w:type="auto"/>
            <w:vAlign w:val="center"/>
          </w:tcPr>
          <w:p w:rsidR="002373DC" w:rsidRDefault="008F18F4">
            <w:pPr>
              <w:jc w:val="center"/>
            </w:pPr>
            <w:r>
              <w:rPr>
                <w:i/>
                <w:iCs/>
              </w:rPr>
              <w:t>170.00</w:t>
            </w:r>
          </w:p>
        </w:tc>
      </w:tr>
      <w:tr w:rsidR="002373DC">
        <w:tblPrEx>
          <w:tblCellMar>
            <w:top w:w="0" w:type="dxa"/>
            <w:left w:w="0" w:type="dxa"/>
            <w:bottom w:w="0" w:type="dxa"/>
            <w:right w:w="0" w:type="dxa"/>
          </w:tblCellMar>
        </w:tblPrEx>
        <w:tc>
          <w:tcPr>
            <w:tcW w:w="0" w:type="auto"/>
            <w:vAlign w:val="center"/>
          </w:tcPr>
          <w:p w:rsidR="002373DC" w:rsidRDefault="002373DC">
            <w:pPr>
              <w:jc w:val="center"/>
            </w:pPr>
          </w:p>
        </w:tc>
        <w:tc>
          <w:tcPr>
            <w:tcW w:w="0" w:type="auto"/>
            <w:vAlign w:val="center"/>
          </w:tcPr>
          <w:p w:rsidR="002373DC" w:rsidRDefault="008F18F4">
            <w:r>
              <w:rPr>
                <w:i/>
                <w:iCs/>
              </w:rPr>
              <w:t>Образовательный конструктор для практики блочного программирования с комплектом датчиков</w:t>
            </w:r>
          </w:p>
        </w:tc>
        <w:tc>
          <w:tcPr>
            <w:tcW w:w="0" w:type="auto"/>
            <w:vAlign w:val="center"/>
          </w:tcPr>
          <w:p w:rsidR="002373DC" w:rsidRDefault="008F18F4">
            <w:r>
              <w:rPr>
                <w:i/>
                <w:iCs/>
              </w:rPr>
              <w:t>Робототехнический набор пр</w:t>
            </w:r>
            <w:r>
              <w:rPr>
                <w:i/>
                <w:iCs/>
              </w:rPr>
              <w:t xml:space="preserve">едназначен для изучения основ робототехники, деталей, узлов и механизмов, необходимых для создания робототехнических устройств. Набор представляет собой комплект структурных </w:t>
            </w:r>
            <w:r>
              <w:rPr>
                <w:i/>
                <w:iCs/>
              </w:rPr>
              <w:lastRenderedPageBreak/>
              <w:t xml:space="preserve">элементов, соединительных элементов и </w:t>
            </w:r>
            <w:proofErr w:type="gramStart"/>
            <w:r>
              <w:rPr>
                <w:i/>
                <w:iCs/>
              </w:rPr>
              <w:t>электротехнических  компонентов</w:t>
            </w:r>
            <w:proofErr w:type="gramEnd"/>
            <w:r>
              <w:rPr>
                <w:i/>
                <w:iCs/>
              </w:rPr>
              <w:t>. Набор позво</w:t>
            </w:r>
            <w:r>
              <w:rPr>
                <w:i/>
                <w:iCs/>
              </w:rPr>
              <w:t xml:space="preserve">ляет собирать (и программировать собираемые модели), из элементов входящих в его состав, модели </w:t>
            </w:r>
            <w:proofErr w:type="spellStart"/>
            <w:r>
              <w:rPr>
                <w:i/>
                <w:iCs/>
              </w:rPr>
              <w:t>мехатронных</w:t>
            </w:r>
            <w:proofErr w:type="spellEnd"/>
            <w:r>
              <w:rPr>
                <w:i/>
                <w:iCs/>
              </w:rPr>
              <w:t xml:space="preserve"> и робототехнических устройств с автоматизированным управлением, в том числе на колесном ходу, а так же конструкций, основанных на использовании пере</w:t>
            </w:r>
            <w:r>
              <w:rPr>
                <w:i/>
                <w:iCs/>
              </w:rPr>
              <w:t xml:space="preserve">дач (в том числе червячных и зубчатых), а так же рычагов. светодиодный матричный дисплей с белой подсветкой на контроллере Количество портов ввода/вывода на контроллере не менее 6 Количество кнопок не менее 4 Общее количество элементов: не мене 520 </w:t>
            </w:r>
            <w:proofErr w:type="spellStart"/>
            <w:r>
              <w:rPr>
                <w:i/>
                <w:iCs/>
              </w:rPr>
              <w:t>шт</w:t>
            </w:r>
            <w:proofErr w:type="spellEnd"/>
            <w:r>
              <w:rPr>
                <w:i/>
                <w:iCs/>
              </w:rPr>
              <w:t>, в т</w:t>
            </w:r>
            <w:r>
              <w:rPr>
                <w:i/>
                <w:iCs/>
              </w:rPr>
              <w:t xml:space="preserve">ом числе: 1) программируемый блок управления, который может работать автономно и в потоковом режиме; 2) сервомоторы 3) датчик силы 4) датчик расстояния 5) датчик цвета 6) аккумуляторная батарея  7) Пластиковые структурные элементы, включая перфорированные </w:t>
            </w:r>
            <w:r>
              <w:rPr>
                <w:i/>
                <w:iCs/>
              </w:rPr>
              <w:t>элементы: балки, кубики, оси и валы, соединительные элементы к осям , шестерни, предназначенные для создания червячных и зубчатых передач, соединительные и крепежные элементы;  7) Программное обеспечение,  используемое для программирования собираемых робот</w:t>
            </w:r>
            <w:r>
              <w:rPr>
                <w:i/>
                <w:iCs/>
              </w:rPr>
              <w:t>отехнических моделей и устройств, доступно для скачивания из сети Интернет</w:t>
            </w:r>
          </w:p>
        </w:tc>
        <w:tc>
          <w:tcPr>
            <w:tcW w:w="0" w:type="auto"/>
            <w:vAlign w:val="center"/>
          </w:tcPr>
          <w:p w:rsidR="002373DC" w:rsidRDefault="008F18F4">
            <w:pPr>
              <w:jc w:val="center"/>
            </w:pPr>
            <w:r>
              <w:rPr>
                <w:i/>
                <w:iCs/>
              </w:rPr>
              <w:lastRenderedPageBreak/>
              <w:t>шт.</w:t>
            </w:r>
          </w:p>
        </w:tc>
        <w:tc>
          <w:tcPr>
            <w:tcW w:w="0" w:type="auto"/>
            <w:vAlign w:val="center"/>
          </w:tcPr>
          <w:p w:rsidR="002373DC" w:rsidRDefault="008F18F4">
            <w:pPr>
              <w:jc w:val="center"/>
            </w:pPr>
            <w:r>
              <w:rPr>
                <w:i/>
                <w:iCs/>
              </w:rPr>
              <w:t>313.00</w:t>
            </w:r>
          </w:p>
        </w:tc>
      </w:tr>
      <w:tr w:rsidR="002373DC">
        <w:tblPrEx>
          <w:tblCellMar>
            <w:top w:w="0" w:type="dxa"/>
            <w:left w:w="0" w:type="dxa"/>
            <w:bottom w:w="0" w:type="dxa"/>
            <w:right w:w="0" w:type="dxa"/>
          </w:tblCellMar>
        </w:tblPrEx>
        <w:tc>
          <w:tcPr>
            <w:tcW w:w="0" w:type="auto"/>
            <w:vAlign w:val="center"/>
          </w:tcPr>
          <w:p w:rsidR="002373DC" w:rsidRDefault="008F18F4">
            <w:pPr>
              <w:jc w:val="center"/>
            </w:pPr>
            <w:r>
              <w:lastRenderedPageBreak/>
              <w:t>3</w:t>
            </w:r>
          </w:p>
        </w:tc>
        <w:tc>
          <w:tcPr>
            <w:tcW w:w="0" w:type="auto"/>
            <w:vAlign w:val="center"/>
          </w:tcPr>
          <w:p w:rsidR="002373DC" w:rsidRDefault="008F18F4">
            <w:r>
              <w:t>Наименование раздела: "Компьютерное оборудование"</w:t>
            </w:r>
          </w:p>
        </w:tc>
        <w:tc>
          <w:tcPr>
            <w:tcW w:w="0" w:type="auto"/>
            <w:vAlign w:val="center"/>
          </w:tcPr>
          <w:p w:rsidR="002373DC" w:rsidRDefault="002373DC"/>
        </w:tc>
        <w:tc>
          <w:tcPr>
            <w:tcW w:w="0" w:type="auto"/>
            <w:vAlign w:val="center"/>
          </w:tcPr>
          <w:p w:rsidR="002373DC" w:rsidRDefault="002373DC"/>
        </w:tc>
        <w:tc>
          <w:tcPr>
            <w:tcW w:w="0" w:type="auto"/>
            <w:vAlign w:val="center"/>
          </w:tcPr>
          <w:p w:rsidR="002373DC" w:rsidRDefault="002373DC"/>
        </w:tc>
      </w:tr>
    </w:tbl>
    <w:p w:rsidR="00000000" w:rsidRDefault="008F18F4"/>
    <w:sectPr w:rsidR="0000000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F18F4">
      <w:r>
        <w:separator/>
      </w:r>
    </w:p>
  </w:endnote>
  <w:endnote w:type="continuationSeparator" w:id="0">
    <w:p w:rsidR="00000000" w:rsidRDefault="008F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F18F4">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F18F4">
      <w:r>
        <w:separator/>
      </w:r>
    </w:p>
  </w:footnote>
  <w:footnote w:type="continuationSeparator" w:id="0">
    <w:p w:rsidR="00000000" w:rsidRDefault="008F1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F18F4">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1C6C11"/>
    <w:multiLevelType w:val="hybridMultilevel"/>
    <w:tmpl w:val="1B10AD32"/>
    <w:lvl w:ilvl="0" w:tplc="EAB4B158">
      <w:start w:val="1"/>
      <w:numFmt w:val="bullet"/>
      <w:lvlText w:val="●"/>
      <w:lvlJc w:val="left"/>
      <w:pPr>
        <w:ind w:left="720" w:hanging="360"/>
      </w:pPr>
    </w:lvl>
    <w:lvl w:ilvl="1" w:tplc="FC8AD3BC">
      <w:start w:val="1"/>
      <w:numFmt w:val="bullet"/>
      <w:lvlText w:val="○"/>
      <w:lvlJc w:val="left"/>
      <w:pPr>
        <w:ind w:left="1440" w:hanging="360"/>
      </w:pPr>
    </w:lvl>
    <w:lvl w:ilvl="2" w:tplc="4BB86580">
      <w:start w:val="1"/>
      <w:numFmt w:val="bullet"/>
      <w:lvlText w:val="■"/>
      <w:lvlJc w:val="left"/>
      <w:pPr>
        <w:ind w:left="2160" w:hanging="360"/>
      </w:pPr>
    </w:lvl>
    <w:lvl w:ilvl="3" w:tplc="64EC40CA">
      <w:start w:val="1"/>
      <w:numFmt w:val="bullet"/>
      <w:lvlText w:val="●"/>
      <w:lvlJc w:val="left"/>
      <w:pPr>
        <w:ind w:left="2880" w:hanging="360"/>
      </w:pPr>
    </w:lvl>
    <w:lvl w:ilvl="4" w:tplc="FB408BDC">
      <w:start w:val="1"/>
      <w:numFmt w:val="bullet"/>
      <w:lvlText w:val="○"/>
      <w:lvlJc w:val="left"/>
      <w:pPr>
        <w:ind w:left="3600" w:hanging="360"/>
      </w:pPr>
    </w:lvl>
    <w:lvl w:ilvl="5" w:tplc="EB384890">
      <w:start w:val="1"/>
      <w:numFmt w:val="bullet"/>
      <w:lvlText w:val="■"/>
      <w:lvlJc w:val="left"/>
      <w:pPr>
        <w:ind w:left="4320" w:hanging="360"/>
      </w:pPr>
    </w:lvl>
    <w:lvl w:ilvl="6" w:tplc="26EA3404">
      <w:start w:val="1"/>
      <w:numFmt w:val="bullet"/>
      <w:lvlText w:val="●"/>
      <w:lvlJc w:val="left"/>
      <w:pPr>
        <w:ind w:left="5040" w:hanging="360"/>
      </w:pPr>
    </w:lvl>
    <w:lvl w:ilvl="7" w:tplc="C520D07C">
      <w:start w:val="1"/>
      <w:numFmt w:val="bullet"/>
      <w:lvlText w:val="●"/>
      <w:lvlJc w:val="left"/>
      <w:pPr>
        <w:ind w:left="5760" w:hanging="360"/>
      </w:pPr>
    </w:lvl>
    <w:lvl w:ilvl="8" w:tplc="B7FA6D78">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DC"/>
    <w:rsid w:val="002373DC"/>
    <w:rsid w:val="008F1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512000-642B-4AA2-B278-92643D9F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sz w:val="24"/>
      <w:szCs w:val="24"/>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style>
  <w:style w:type="character" w:customStyle="1" w:styleId="a8">
    <w:name w:val="Текст сноски Знак"/>
    <w:link w:val="a7"/>
    <w:uiPriority w:val="99"/>
    <w:semiHidden/>
    <w:unhideWhenUsed/>
    <w:rPr>
      <w:sz w:val="20"/>
      <w:szCs w:val="20"/>
    </w:rPr>
  </w:style>
  <w:style w:type="paragraph" w:styleId="a9">
    <w:name w:val="Balloon Text"/>
    <w:basedOn w:val="a"/>
    <w:link w:val="aa"/>
    <w:uiPriority w:val="99"/>
    <w:semiHidden/>
    <w:unhideWhenUsed/>
    <w:rsid w:val="008F18F4"/>
    <w:rPr>
      <w:rFonts w:ascii="Segoe UI" w:hAnsi="Segoe UI" w:cs="Segoe UI"/>
      <w:sz w:val="18"/>
      <w:szCs w:val="18"/>
    </w:rPr>
  </w:style>
  <w:style w:type="character" w:customStyle="1" w:styleId="aa">
    <w:name w:val="Текст выноски Знак"/>
    <w:basedOn w:val="a0"/>
    <w:link w:val="a9"/>
    <w:uiPriority w:val="99"/>
    <w:semiHidden/>
    <w:rsid w:val="008F18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3287</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Larisa Zhuchkova</cp:lastModifiedBy>
  <cp:revision>2</cp:revision>
  <cp:lastPrinted>2021-05-27T14:30:00Z</cp:lastPrinted>
  <dcterms:created xsi:type="dcterms:W3CDTF">2021-05-27T14:31:00Z</dcterms:created>
  <dcterms:modified xsi:type="dcterms:W3CDTF">2021-05-27T14:31:00Z</dcterms:modified>
</cp:coreProperties>
</file>